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7" w:rsidRDefault="00F14C27" w:rsidP="00891A5F">
      <w:pPr>
        <w:spacing w:line="276" w:lineRule="auto"/>
        <w:jc w:val="center"/>
        <w:rPr>
          <w:b/>
          <w:bCs/>
          <w:sz w:val="36"/>
          <w:szCs w:val="36"/>
        </w:rPr>
      </w:pPr>
      <w:r w:rsidRPr="00F26E61">
        <w:rPr>
          <w:b/>
          <w:bCs/>
          <w:sz w:val="36"/>
          <w:szCs w:val="36"/>
        </w:rPr>
        <w:t xml:space="preserve">Regulamin sprawowania opieki nad </w:t>
      </w:r>
      <w:r>
        <w:rPr>
          <w:b/>
          <w:bCs/>
          <w:sz w:val="36"/>
          <w:szCs w:val="36"/>
        </w:rPr>
        <w:t>uczniami oraz dziećmi przedszkolnymi Zespołu Szkół w Przykonie</w:t>
      </w:r>
      <w:r w:rsidRPr="00F26E61">
        <w:rPr>
          <w:b/>
          <w:bCs/>
          <w:sz w:val="36"/>
          <w:szCs w:val="36"/>
        </w:rPr>
        <w:t xml:space="preserve"> </w:t>
      </w:r>
    </w:p>
    <w:p w:rsidR="00F14C27" w:rsidRPr="00F31198" w:rsidRDefault="00F14C27" w:rsidP="00891A5F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 czasie dowozu i</w:t>
      </w:r>
      <w:r w:rsidR="000B5FF0">
        <w:rPr>
          <w:b/>
          <w:bCs/>
          <w:sz w:val="36"/>
          <w:szCs w:val="36"/>
        </w:rPr>
        <w:t xml:space="preserve"> odwozu ze szkoły i przedszkola</w:t>
      </w:r>
    </w:p>
    <w:p w:rsidR="00F14C27" w:rsidRPr="00D80F3B" w:rsidRDefault="00F14C27" w:rsidP="00F14C27">
      <w:pPr>
        <w:jc w:val="both"/>
        <w:rPr>
          <w:b/>
          <w:i/>
          <w:iCs/>
          <w:sz w:val="28"/>
          <w:szCs w:val="28"/>
        </w:rPr>
      </w:pPr>
    </w:p>
    <w:p w:rsidR="00F14C27" w:rsidRPr="00B80691" w:rsidRDefault="00F14C27" w:rsidP="00F14C27">
      <w:pPr>
        <w:jc w:val="center"/>
      </w:pPr>
      <w:r w:rsidRPr="00B80691">
        <w:t>POSTANOWIENIA OGÓLNE</w:t>
      </w:r>
    </w:p>
    <w:p w:rsidR="00F14C27" w:rsidRDefault="00F14C27" w:rsidP="00F14C27">
      <w:pPr>
        <w:jc w:val="center"/>
        <w:rPr>
          <w:b/>
          <w:sz w:val="28"/>
          <w:szCs w:val="28"/>
        </w:rPr>
      </w:pPr>
    </w:p>
    <w:p w:rsidR="00F14C27" w:rsidRDefault="00F14C27" w:rsidP="00F14C27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Organizatorem dowozu do szkoły i przedszkola jest Zespół Szkół w Przykonie ul. Szkolna 4A, 62-731 Przykona.</w:t>
      </w:r>
    </w:p>
    <w:p w:rsidR="00CA58E8" w:rsidRPr="00CA58E8" w:rsidRDefault="00CA58E8" w:rsidP="00CA58E8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A58E8">
        <w:t>Dowożeniem objęci są uczniowie</w:t>
      </w:r>
      <w:r>
        <w:t xml:space="preserve"> oraz dzieci przedszkolne</w:t>
      </w:r>
      <w:r w:rsidR="00822AEF">
        <w:t xml:space="preserve"> uczęszczające do Zespołu Szkół w Przykonie.</w:t>
      </w:r>
    </w:p>
    <w:p w:rsidR="00F60BD2" w:rsidRPr="0075520A" w:rsidRDefault="00F14C27" w:rsidP="0075520A">
      <w:pPr>
        <w:pStyle w:val="Akapitzlist"/>
        <w:numPr>
          <w:ilvl w:val="0"/>
          <w:numId w:val="1"/>
        </w:numPr>
        <w:jc w:val="both"/>
      </w:pPr>
      <w:r w:rsidRPr="0075520A">
        <w:rPr>
          <w:bCs/>
        </w:rPr>
        <w:t xml:space="preserve">Organizator </w:t>
      </w:r>
      <w:r w:rsidR="0075520A" w:rsidRPr="0075520A">
        <w:rPr>
          <w:bCs/>
        </w:rPr>
        <w:t xml:space="preserve">określa </w:t>
      </w:r>
      <w:r w:rsidRPr="0075520A">
        <w:rPr>
          <w:bCs/>
        </w:rPr>
        <w:t>w harmonogramie dowozów przystanki dla autobusów szkolnych oraz ustala listę dowożonych uczniów.</w:t>
      </w:r>
      <w:r w:rsidR="0075520A" w:rsidRPr="0075520A">
        <w:rPr>
          <w:bCs/>
        </w:rPr>
        <w:t xml:space="preserve"> Harmonogram sporządzany jest corocznie na każdy rok szkolny z możliwością jego modyfikacji w przypadku zmian w planie lekcyjnym.</w:t>
      </w:r>
    </w:p>
    <w:p w:rsidR="0075520A" w:rsidRPr="00CA58E8" w:rsidRDefault="00CA58E8" w:rsidP="0075520A">
      <w:pPr>
        <w:pStyle w:val="Akapitzlist"/>
        <w:numPr>
          <w:ilvl w:val="0"/>
          <w:numId w:val="1"/>
        </w:numPr>
        <w:jc w:val="both"/>
      </w:pPr>
      <w:r>
        <w:rPr>
          <w:bCs/>
        </w:rPr>
        <w:t>Uczniowie oraz dzieci przedszkolne wsiadają/wysiadają z autobusu w ustalonych miejscach określonych w harmonogramie dowozów.</w:t>
      </w:r>
    </w:p>
    <w:p w:rsidR="00CA58E8" w:rsidRPr="00C034C9" w:rsidRDefault="00CA58E8" w:rsidP="0075520A">
      <w:pPr>
        <w:pStyle w:val="Akapitzlist"/>
        <w:numPr>
          <w:ilvl w:val="0"/>
          <w:numId w:val="1"/>
        </w:numPr>
        <w:jc w:val="both"/>
      </w:pPr>
      <w:r>
        <w:rPr>
          <w:bCs/>
        </w:rPr>
        <w:t>Za bezpieczeństwo uczniów dochodzących do autobusu oraz powracających do domu po przywozie do</w:t>
      </w:r>
      <w:r w:rsidR="00C034C9">
        <w:rPr>
          <w:bCs/>
        </w:rPr>
        <w:t xml:space="preserve"> </w:t>
      </w:r>
      <w:r>
        <w:rPr>
          <w:bCs/>
        </w:rPr>
        <w:t>miejscowości zamieszkania odpowiedzialność ponoszą rodzice/opiekunowie</w:t>
      </w:r>
      <w:r w:rsidR="00C034C9">
        <w:rPr>
          <w:bCs/>
        </w:rPr>
        <w:t>.</w:t>
      </w:r>
    </w:p>
    <w:p w:rsidR="00C034C9" w:rsidRPr="00C034C9" w:rsidRDefault="00C034C9" w:rsidP="0075520A">
      <w:pPr>
        <w:pStyle w:val="Akapitzlist"/>
        <w:numPr>
          <w:ilvl w:val="0"/>
          <w:numId w:val="1"/>
        </w:numPr>
        <w:jc w:val="both"/>
      </w:pPr>
      <w:r>
        <w:rPr>
          <w:bCs/>
        </w:rPr>
        <w:t>Dzieci poniżej 7 roku życia doprowadza i odbiera z autobusu rodzic</w:t>
      </w:r>
      <w:r w:rsidR="00560693">
        <w:rPr>
          <w:bCs/>
        </w:rPr>
        <w:t>/opiekun prawny</w:t>
      </w:r>
      <w:r>
        <w:rPr>
          <w:bCs/>
        </w:rPr>
        <w:t xml:space="preserve"> lub inna osoba pełnoletnia upoważniona przez rodzica. W przypadku bra</w:t>
      </w:r>
      <w:r w:rsidR="00B7488B">
        <w:rPr>
          <w:bCs/>
        </w:rPr>
        <w:t>ku rodzica/opiekuna dziecko przy</w:t>
      </w:r>
      <w:r>
        <w:rPr>
          <w:bCs/>
        </w:rPr>
        <w:t>wożone jest do przedszkola</w:t>
      </w:r>
      <w:r w:rsidR="00B7488B">
        <w:rPr>
          <w:bCs/>
        </w:rPr>
        <w:t xml:space="preserve"> i przekazane nauczycielowi</w:t>
      </w:r>
      <w:r>
        <w:rPr>
          <w:bCs/>
        </w:rPr>
        <w:t>, skąd odbierają je rodzice/opiekunowie.</w:t>
      </w:r>
    </w:p>
    <w:p w:rsidR="00C034C9" w:rsidRPr="00C034C9" w:rsidRDefault="00C034C9" w:rsidP="0075520A">
      <w:pPr>
        <w:pStyle w:val="Akapitzlist"/>
        <w:numPr>
          <w:ilvl w:val="0"/>
          <w:numId w:val="1"/>
        </w:numPr>
        <w:jc w:val="both"/>
      </w:pPr>
      <w:r>
        <w:rPr>
          <w:bCs/>
        </w:rPr>
        <w:t>Uczeń i jego rodzice/prawni opiekunowie ponoszą odpowiedzialność materialną za szkody wyrządzone w autobusie przez ucznia i są zobowiązani do pełnego jej naprawienia (opłaty uwzględniają koszty obowiązujące w chwili powstania szkody</w:t>
      </w:r>
      <w:r w:rsidR="00B7488B">
        <w:rPr>
          <w:bCs/>
        </w:rPr>
        <w:t>)</w:t>
      </w:r>
      <w:r>
        <w:rPr>
          <w:bCs/>
        </w:rPr>
        <w:t>.</w:t>
      </w:r>
    </w:p>
    <w:p w:rsidR="00C034C9" w:rsidRDefault="001C5EAF" w:rsidP="0075520A">
      <w:pPr>
        <w:pStyle w:val="Akapitzlist"/>
        <w:numPr>
          <w:ilvl w:val="0"/>
          <w:numId w:val="1"/>
        </w:numPr>
        <w:jc w:val="both"/>
      </w:pPr>
      <w:r>
        <w:t xml:space="preserve">Szkoła oraz </w:t>
      </w:r>
      <w:r>
        <w:rPr>
          <w:bCs/>
        </w:rPr>
        <w:t>rodzice/prawni opiekunowie</w:t>
      </w:r>
      <w:r>
        <w:t xml:space="preserve"> mają obowiązek reagowania na zgłoszenia opiekunó</w:t>
      </w:r>
      <w:r w:rsidR="00942CBC">
        <w:t>w dowozów, dotyczące pozytywnego lub negatywnego zachowania</w:t>
      </w:r>
      <w:r>
        <w:t xml:space="preserve"> uczniów. W przypadku braku reakcji rodziców na powtarzające się negatywne zachowania ucznia organizator dowozów ma prawo odmówić uczniowi korzystania z dowożenia.</w:t>
      </w:r>
    </w:p>
    <w:p w:rsidR="001C5EAF" w:rsidRDefault="00560693" w:rsidP="0075520A">
      <w:pPr>
        <w:pStyle w:val="Akapitzlist"/>
        <w:numPr>
          <w:ilvl w:val="0"/>
          <w:numId w:val="1"/>
        </w:numPr>
        <w:jc w:val="both"/>
      </w:pPr>
      <w:r>
        <w:t>Uczniowie nie</w:t>
      </w:r>
      <w:r w:rsidR="001C5EAF">
        <w:t>objęci dowozem lub inne osoby, mogą być przewożone autobusem szkolnym tylko za zgodą opiekuna dowozu i kierowcy, jeśli są wolne miejsca.</w:t>
      </w:r>
    </w:p>
    <w:p w:rsidR="001C5EAF" w:rsidRDefault="001C5EAF" w:rsidP="0075520A">
      <w:pPr>
        <w:pStyle w:val="Akapitzlist"/>
        <w:numPr>
          <w:ilvl w:val="0"/>
          <w:numId w:val="1"/>
        </w:numPr>
        <w:jc w:val="both"/>
      </w:pPr>
      <w:r>
        <w:t>W sprawach nieuregulowanych niniejszym regulaminem decyzje podejmują:</w:t>
      </w:r>
    </w:p>
    <w:p w:rsidR="001C5EAF" w:rsidRDefault="001C5EAF" w:rsidP="001C5EAF">
      <w:pPr>
        <w:pStyle w:val="Akapitzlist"/>
        <w:numPr>
          <w:ilvl w:val="0"/>
          <w:numId w:val="3"/>
        </w:numPr>
        <w:jc w:val="both"/>
      </w:pPr>
      <w:r>
        <w:t>podczas</w:t>
      </w:r>
      <w:r w:rsidR="00B7488B">
        <w:t xml:space="preserve"> trwania dowozów – opiekunowie i</w:t>
      </w:r>
      <w:r>
        <w:t xml:space="preserve"> kierowcy,</w:t>
      </w:r>
    </w:p>
    <w:p w:rsidR="005B69D4" w:rsidRDefault="001C5EAF" w:rsidP="005B69D4">
      <w:pPr>
        <w:pStyle w:val="Akapitzlist"/>
        <w:numPr>
          <w:ilvl w:val="0"/>
          <w:numId w:val="3"/>
        </w:numPr>
        <w:jc w:val="both"/>
      </w:pPr>
      <w:r>
        <w:t>w innym czasie – organizator dowozów.</w:t>
      </w:r>
    </w:p>
    <w:p w:rsidR="00CC36DB" w:rsidRDefault="00CC36DB" w:rsidP="00CC36DB">
      <w:pPr>
        <w:pStyle w:val="Akapitzlist"/>
        <w:numPr>
          <w:ilvl w:val="0"/>
          <w:numId w:val="1"/>
        </w:numPr>
        <w:jc w:val="both"/>
      </w:pPr>
      <w:r>
        <w:t xml:space="preserve">Uczniowie oraz opiekunowie podczas przebywania w autobusie mają </w:t>
      </w:r>
      <w:r w:rsidRPr="00CC36DB">
        <w:t>obowiązek zakrywania, przy pomocy odzieży lub jej części, maski, maseczki, przyłbicy albo kasku ochronnego, ust i nosa</w:t>
      </w:r>
      <w:r>
        <w:t>, do czasu odwołania epidemii.</w:t>
      </w:r>
      <w:r w:rsidR="00DA1271">
        <w:t xml:space="preserve"> Z obowiązku tego zwolnione są osoby, które nie mogą zakrywać ust lub nosa z powodu całościowych zaburzeń rozwoju, zaburzeń psychicznych, trudności w samodzielnym zakryciu ust lub nosa.</w:t>
      </w:r>
    </w:p>
    <w:p w:rsidR="00DA1271" w:rsidRDefault="00DA1271" w:rsidP="00DA1271">
      <w:pPr>
        <w:pStyle w:val="Akapitzlist"/>
        <w:numPr>
          <w:ilvl w:val="0"/>
          <w:numId w:val="1"/>
        </w:numPr>
        <w:jc w:val="both"/>
      </w:pPr>
      <w:r>
        <w:t>W miarę możliwości  należy zachować dystans społeczny.</w:t>
      </w:r>
    </w:p>
    <w:p w:rsidR="00CC36DB" w:rsidRPr="00CC36DB" w:rsidRDefault="00CC36DB" w:rsidP="00CC36DB">
      <w:pPr>
        <w:pStyle w:val="Akapitzlist"/>
        <w:jc w:val="both"/>
      </w:pPr>
    </w:p>
    <w:p w:rsidR="007E026B" w:rsidRDefault="007E026B" w:rsidP="007E026B">
      <w:pPr>
        <w:jc w:val="center"/>
      </w:pPr>
      <w:r>
        <w:t>Rozdział I</w:t>
      </w:r>
    </w:p>
    <w:p w:rsidR="007E026B" w:rsidRDefault="007E026B" w:rsidP="007E026B">
      <w:pPr>
        <w:jc w:val="center"/>
      </w:pPr>
    </w:p>
    <w:p w:rsidR="007E026B" w:rsidRDefault="007E026B" w:rsidP="007E026B">
      <w:pPr>
        <w:jc w:val="center"/>
      </w:pPr>
      <w:r>
        <w:t>PRZEBIEG I ORGANIZACJA PR</w:t>
      </w:r>
      <w:r w:rsidR="00B7488B">
        <w:t>Z</w:t>
      </w:r>
      <w:r>
        <w:t>YWOZU I ODWOZU</w:t>
      </w:r>
    </w:p>
    <w:p w:rsidR="007E026B" w:rsidRDefault="007E026B" w:rsidP="007E026B">
      <w:pPr>
        <w:jc w:val="center"/>
      </w:pPr>
    </w:p>
    <w:p w:rsidR="007E026B" w:rsidRDefault="007B664A" w:rsidP="007E026B">
      <w:pPr>
        <w:pStyle w:val="Akapitzlist"/>
        <w:numPr>
          <w:ilvl w:val="0"/>
          <w:numId w:val="12"/>
        </w:numPr>
      </w:pPr>
      <w:r>
        <w:t>PRZYWÓZ</w:t>
      </w:r>
    </w:p>
    <w:p w:rsidR="007E026B" w:rsidRDefault="007E026B" w:rsidP="007E026B"/>
    <w:p w:rsidR="007E026B" w:rsidRDefault="007E026B" w:rsidP="00706C9C">
      <w:pPr>
        <w:pStyle w:val="Akapitzlist"/>
        <w:numPr>
          <w:ilvl w:val="0"/>
          <w:numId w:val="13"/>
        </w:numPr>
        <w:jc w:val="both"/>
      </w:pPr>
      <w:r>
        <w:t>Uczniowie</w:t>
      </w:r>
      <w:r w:rsidR="00B3552C">
        <w:t xml:space="preserve"> i </w:t>
      </w:r>
      <w:r w:rsidR="00A3486B">
        <w:t>dzieci przedszkolne oczekują na autobus szkolny w wyznaczonych w </w:t>
      </w:r>
      <w:r>
        <w:t>harmonogramie dowozów przystankach</w:t>
      </w:r>
      <w:r w:rsidR="005B69D4">
        <w:t>,</w:t>
      </w:r>
      <w:r w:rsidR="005B69D4" w:rsidRPr="005B69D4">
        <w:t xml:space="preserve"> </w:t>
      </w:r>
      <w:r w:rsidR="005B69D4" w:rsidRPr="00A85BB4">
        <w:t>jedynie na przystankach komunikacyjnych</w:t>
      </w:r>
      <w:r>
        <w:t xml:space="preserve">. Do czasu przyjazdu autobusu za </w:t>
      </w:r>
      <w:r w:rsidR="00706C9C">
        <w:t>bezpieczeństwo dzieci odpowiadają rodzice/prawni opiekunowie.</w:t>
      </w:r>
    </w:p>
    <w:p w:rsidR="00AA4563" w:rsidRDefault="00AA4563" w:rsidP="00706C9C">
      <w:pPr>
        <w:pStyle w:val="Akapitzlist"/>
        <w:numPr>
          <w:ilvl w:val="0"/>
          <w:numId w:val="13"/>
        </w:numPr>
        <w:jc w:val="both"/>
      </w:pPr>
      <w:r>
        <w:t>Po przyjeździe autobusu na przystanek opiekun wysiada z autobusu i wprowadza dzieci do środka (od tego momentu przejmuje odpowiedzialność za bezpieczeństwo dzieci).</w:t>
      </w:r>
    </w:p>
    <w:p w:rsidR="00706C9C" w:rsidRDefault="00706C9C" w:rsidP="00706C9C">
      <w:pPr>
        <w:pStyle w:val="Akapitzlist"/>
        <w:numPr>
          <w:ilvl w:val="0"/>
          <w:numId w:val="13"/>
        </w:numPr>
        <w:jc w:val="both"/>
      </w:pPr>
      <w:r>
        <w:t>Podczas jazd</w:t>
      </w:r>
      <w:r w:rsidR="009E3EFC">
        <w:t xml:space="preserve">y autobusem opiekę nad uczniami i </w:t>
      </w:r>
      <w:r>
        <w:t>dziećmi przedszkolnymi sprawuje opiekun dowozów.</w:t>
      </w:r>
    </w:p>
    <w:p w:rsidR="00706C9C" w:rsidRDefault="00AA4563" w:rsidP="00FA7684">
      <w:pPr>
        <w:pStyle w:val="Akapitzlist"/>
        <w:numPr>
          <w:ilvl w:val="0"/>
          <w:numId w:val="13"/>
        </w:numPr>
        <w:jc w:val="both"/>
      </w:pPr>
      <w:r>
        <w:t>Po przybyciu na teren szkoły opiekun wysia</w:t>
      </w:r>
      <w:r w:rsidR="009E3EFC">
        <w:t xml:space="preserve">da pierwszy i wprowadza uczniów i </w:t>
      </w:r>
      <w:r>
        <w:t>dzieci przedszkolne do budynku szk</w:t>
      </w:r>
      <w:r w:rsidR="00A3486B">
        <w:t>oły (</w:t>
      </w:r>
      <w:r>
        <w:t>z tym momentem kończy się odpowiedzi</w:t>
      </w:r>
      <w:r w:rsidR="009E3EFC">
        <w:t>alność opiekuna za dzieci). St</w:t>
      </w:r>
      <w:r w:rsidR="00FA7684">
        <w:t xml:space="preserve">ąd </w:t>
      </w:r>
      <w:r w:rsidR="00FA7684" w:rsidRPr="005D526F">
        <w:t>dzie</w:t>
      </w:r>
      <w:r w:rsidR="00FA7684">
        <w:t>ci przedszkolne pod opieką woźnej</w:t>
      </w:r>
      <w:r w:rsidR="00FA7684" w:rsidRPr="005D526F">
        <w:t xml:space="preserve"> udają się do przedszkola i są przekazywane pod opiekę nauczycielek</w:t>
      </w:r>
      <w:r w:rsidR="008B3CC9">
        <w:t xml:space="preserve"> natomiast uczniowie szkoły </w:t>
      </w:r>
      <w:r w:rsidR="005B69D4">
        <w:t>podstawowej</w:t>
      </w:r>
      <w:r w:rsidR="00FA7684">
        <w:t xml:space="preserve"> udają się na zajęcia lekcyjne bądź na świetlicę.</w:t>
      </w:r>
    </w:p>
    <w:p w:rsidR="00AA4563" w:rsidRDefault="00AA4563" w:rsidP="00AA4563">
      <w:pPr>
        <w:jc w:val="both"/>
      </w:pPr>
    </w:p>
    <w:p w:rsidR="00EE5F58" w:rsidRDefault="007B664A" w:rsidP="00EE5F58">
      <w:pPr>
        <w:pStyle w:val="Akapitzlist"/>
        <w:numPr>
          <w:ilvl w:val="0"/>
          <w:numId w:val="12"/>
        </w:numPr>
        <w:jc w:val="both"/>
      </w:pPr>
      <w:r>
        <w:t>ODWÓZ</w:t>
      </w:r>
    </w:p>
    <w:p w:rsidR="007B664A" w:rsidRDefault="007B664A" w:rsidP="007B664A">
      <w:pPr>
        <w:pStyle w:val="Akapitzlist"/>
        <w:jc w:val="both"/>
      </w:pPr>
    </w:p>
    <w:p w:rsidR="00AA4563" w:rsidRDefault="00EE5F58" w:rsidP="00EE5F58">
      <w:pPr>
        <w:pStyle w:val="Akapitzlist"/>
        <w:numPr>
          <w:ilvl w:val="0"/>
          <w:numId w:val="15"/>
        </w:numPr>
        <w:jc w:val="both"/>
      </w:pPr>
      <w:r>
        <w:t xml:space="preserve">Uczeń oczekuje na odwóz w wyznaczonym miejscu – jest to korytarz szkolny znajdujący się przy świetlicy szkolnej lub dziedziniec przed szkołą. W tym czasie nad jego bezpieczeństwem czuwają nauczyciele dyżurujący. </w:t>
      </w:r>
    </w:p>
    <w:p w:rsidR="00EE5F58" w:rsidRDefault="00EE5F58" w:rsidP="00EE5F58">
      <w:pPr>
        <w:pStyle w:val="Akapitzlist"/>
        <w:numPr>
          <w:ilvl w:val="0"/>
          <w:numId w:val="15"/>
        </w:numPr>
        <w:jc w:val="both"/>
      </w:pPr>
      <w:r>
        <w:t>Dzieci przedszkolne oczekują na opiekuna dowozów pod opieką woźnej.</w:t>
      </w:r>
    </w:p>
    <w:p w:rsidR="007B664A" w:rsidRDefault="00B3552C" w:rsidP="007B664A">
      <w:pPr>
        <w:pStyle w:val="Akapitzlist"/>
        <w:numPr>
          <w:ilvl w:val="0"/>
          <w:numId w:val="15"/>
        </w:numPr>
        <w:jc w:val="both"/>
      </w:pPr>
      <w:r>
        <w:t xml:space="preserve">Do autobusu uczeń i </w:t>
      </w:r>
      <w:r w:rsidR="007B664A">
        <w:t xml:space="preserve">dziecko z grupy przedszkolnej wsiada tylko i wyłącznie pod </w:t>
      </w:r>
      <w:r>
        <w:t>o</w:t>
      </w:r>
      <w:r w:rsidR="007B664A">
        <w:t>pieką opiekuna dowozów.</w:t>
      </w:r>
    </w:p>
    <w:p w:rsidR="007B664A" w:rsidRDefault="009E3EFC" w:rsidP="007B664A">
      <w:pPr>
        <w:pStyle w:val="Akapitzlist"/>
        <w:numPr>
          <w:ilvl w:val="0"/>
          <w:numId w:val="15"/>
        </w:numPr>
        <w:jc w:val="both"/>
      </w:pPr>
      <w:r>
        <w:t xml:space="preserve">Po wejściu do autobusu uczeń i </w:t>
      </w:r>
      <w:r w:rsidR="007B664A">
        <w:t>dziecko przedszkolne zajmuje miejsce siedzące.</w:t>
      </w:r>
    </w:p>
    <w:p w:rsidR="00EE5F58" w:rsidRDefault="00207E3C" w:rsidP="00EE5F58">
      <w:pPr>
        <w:pStyle w:val="Akapitzlist"/>
        <w:numPr>
          <w:ilvl w:val="0"/>
          <w:numId w:val="15"/>
        </w:numPr>
        <w:jc w:val="both"/>
      </w:pPr>
      <w:r>
        <w:t>Po zatrzymaniu się autobusu na przystanku opiekun zobowiązany jest sprawdzić czy uczniowie mogą bezpiecznie opuścić pojazd, wysiada pierwszy i jeśli są uczniowie, którzy muszą przejść na drugą stronę ulicy opiekun przeprowadza ich</w:t>
      </w:r>
      <w:r w:rsidR="003D26A5">
        <w:t>.</w:t>
      </w:r>
    </w:p>
    <w:p w:rsidR="003D26A5" w:rsidRDefault="003D26A5" w:rsidP="003D26A5">
      <w:pPr>
        <w:pStyle w:val="Akapitzlist"/>
        <w:jc w:val="both"/>
      </w:pPr>
    </w:p>
    <w:p w:rsidR="001C5EAF" w:rsidRDefault="00C7353F" w:rsidP="00C7353F">
      <w:pPr>
        <w:jc w:val="center"/>
      </w:pPr>
      <w:r>
        <w:t>Rozdział I</w:t>
      </w:r>
      <w:r w:rsidR="007E026B">
        <w:t>I</w:t>
      </w:r>
    </w:p>
    <w:p w:rsidR="00C7353F" w:rsidRDefault="00C7353F" w:rsidP="00C7353F">
      <w:pPr>
        <w:jc w:val="center"/>
      </w:pPr>
    </w:p>
    <w:p w:rsidR="00C7353F" w:rsidRDefault="00C7353F" w:rsidP="00C7353F">
      <w:pPr>
        <w:jc w:val="center"/>
      </w:pPr>
      <w:r>
        <w:t>PRAWA UCZNIA</w:t>
      </w:r>
    </w:p>
    <w:p w:rsidR="00C7353F" w:rsidRDefault="00C7353F" w:rsidP="00C7353F"/>
    <w:p w:rsidR="00C7353F" w:rsidRDefault="00C7353F" w:rsidP="00C7353F">
      <w:r>
        <w:t>Każd</w:t>
      </w:r>
      <w:r w:rsidR="009E3EFC">
        <w:t>y uczeń uczęszczający do szkoły bądź dziecko z grupy przedszkolnej</w:t>
      </w:r>
      <w:r>
        <w:t xml:space="preserve"> w </w:t>
      </w:r>
      <w:r w:rsidR="009E3EFC">
        <w:t>Zespole Szkół w </w:t>
      </w:r>
      <w:r>
        <w:t>Przykonie ma prawo do bezpieczeństwa podczas:</w:t>
      </w:r>
    </w:p>
    <w:p w:rsidR="00C7353F" w:rsidRDefault="00C7353F" w:rsidP="00C7353F">
      <w:pPr>
        <w:pStyle w:val="Akapitzlist"/>
        <w:numPr>
          <w:ilvl w:val="0"/>
          <w:numId w:val="4"/>
        </w:numPr>
      </w:pPr>
      <w:r>
        <w:t>wsiadania do autobusu;</w:t>
      </w:r>
    </w:p>
    <w:p w:rsidR="00C7353F" w:rsidRDefault="00C7353F" w:rsidP="00C7353F">
      <w:pPr>
        <w:pStyle w:val="Akapitzlist"/>
        <w:numPr>
          <w:ilvl w:val="0"/>
          <w:numId w:val="4"/>
        </w:numPr>
      </w:pPr>
      <w:r>
        <w:t>w trakcie jazdy autobusem;</w:t>
      </w:r>
    </w:p>
    <w:p w:rsidR="00C7353F" w:rsidRDefault="00C7353F" w:rsidP="00C7353F">
      <w:pPr>
        <w:pStyle w:val="Akapitzlist"/>
        <w:numPr>
          <w:ilvl w:val="0"/>
          <w:numId w:val="4"/>
        </w:numPr>
      </w:pPr>
      <w:r>
        <w:t>wysiadania z autobusu;</w:t>
      </w:r>
    </w:p>
    <w:p w:rsidR="00C7353F" w:rsidRDefault="00C7353F" w:rsidP="00C7353F">
      <w:pPr>
        <w:pStyle w:val="Akapitzlist"/>
        <w:numPr>
          <w:ilvl w:val="0"/>
          <w:numId w:val="4"/>
        </w:numPr>
      </w:pPr>
      <w:r>
        <w:t>oczekiwania na odwóz i dojścia ze szkoły do autobusu oraz z autobusu do szkoły.</w:t>
      </w:r>
    </w:p>
    <w:p w:rsidR="00D0610E" w:rsidRDefault="00D0610E" w:rsidP="00D0610E"/>
    <w:p w:rsidR="00D0610E" w:rsidRDefault="00D0610E" w:rsidP="00D0610E">
      <w:pPr>
        <w:jc w:val="center"/>
      </w:pPr>
      <w:r>
        <w:t>Rozdział II</w:t>
      </w:r>
      <w:r w:rsidR="000228B0">
        <w:t>I</w:t>
      </w:r>
    </w:p>
    <w:p w:rsidR="00D0610E" w:rsidRDefault="00D0610E" w:rsidP="00D0610E">
      <w:pPr>
        <w:jc w:val="center"/>
      </w:pPr>
    </w:p>
    <w:p w:rsidR="00D0610E" w:rsidRDefault="00D0610E" w:rsidP="00D0610E">
      <w:pPr>
        <w:jc w:val="center"/>
      </w:pPr>
      <w:r>
        <w:t>OBOWIĄZKI UCZNIÓW</w:t>
      </w:r>
    </w:p>
    <w:p w:rsidR="00D0610E" w:rsidRDefault="00D0610E" w:rsidP="00D0610E">
      <w:pPr>
        <w:jc w:val="center"/>
      </w:pPr>
    </w:p>
    <w:p w:rsidR="00D0610E" w:rsidRDefault="00D0610E" w:rsidP="00D0610E">
      <w:pPr>
        <w:pStyle w:val="Akapitzlist"/>
        <w:numPr>
          <w:ilvl w:val="0"/>
          <w:numId w:val="5"/>
        </w:numPr>
        <w:jc w:val="both"/>
      </w:pPr>
      <w:r>
        <w:t>Uczniowie oraz dzieci przedszkolne dowożone  autobusem szkolnym mają obowiązek dostosować się do zasad zawartych w niniejszym regulaminie oraz do poleceń opiekunów.</w:t>
      </w:r>
    </w:p>
    <w:p w:rsidR="00D0610E" w:rsidRDefault="00D0610E" w:rsidP="00D0610E">
      <w:pPr>
        <w:pStyle w:val="Akapitzlist"/>
        <w:numPr>
          <w:ilvl w:val="0"/>
          <w:numId w:val="5"/>
        </w:numPr>
        <w:jc w:val="both"/>
      </w:pPr>
      <w:r>
        <w:t>Uczniowie</w:t>
      </w:r>
      <w:r w:rsidRPr="00D0610E">
        <w:t xml:space="preserve"> </w:t>
      </w:r>
      <w:r>
        <w:t>oraz dzieci przedszkolne wysiadają z niego tylko w ustalonym przez organizatora dowozu miejscu.</w:t>
      </w:r>
    </w:p>
    <w:p w:rsidR="00D0610E" w:rsidRDefault="00D0610E" w:rsidP="00D0610E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Czekając na autobus szkolny uczeń zachowuje się kulturalnie, spokojnie, w sposób który nie zagraża bezpieczeństwu jego i innych. </w:t>
      </w:r>
    </w:p>
    <w:p w:rsidR="001550ED" w:rsidRDefault="007A594D" w:rsidP="00D0610E">
      <w:pPr>
        <w:pStyle w:val="Akapitzlist"/>
        <w:numPr>
          <w:ilvl w:val="0"/>
          <w:numId w:val="5"/>
        </w:numPr>
        <w:jc w:val="both"/>
      </w:pPr>
      <w:r>
        <w:t>Niedopuszczalne jest aby uczeń:</w:t>
      </w:r>
    </w:p>
    <w:p w:rsidR="007A594D" w:rsidRDefault="007A594D" w:rsidP="007A594D">
      <w:pPr>
        <w:pStyle w:val="Akapitzlist"/>
        <w:numPr>
          <w:ilvl w:val="0"/>
          <w:numId w:val="6"/>
        </w:numPr>
        <w:jc w:val="both"/>
      </w:pPr>
      <w:r>
        <w:t>samodzielnie opuścił teren szkoły;</w:t>
      </w:r>
    </w:p>
    <w:p w:rsidR="007A594D" w:rsidRDefault="007A594D" w:rsidP="007A594D">
      <w:pPr>
        <w:pStyle w:val="Akapitzlist"/>
        <w:numPr>
          <w:ilvl w:val="0"/>
          <w:numId w:val="6"/>
        </w:numPr>
        <w:jc w:val="both"/>
      </w:pPr>
      <w:r>
        <w:t>wychodził z autobusu w trakcie oczekiwania na jego odjazd;</w:t>
      </w:r>
    </w:p>
    <w:p w:rsidR="007A594D" w:rsidRDefault="007A594D" w:rsidP="007A594D">
      <w:pPr>
        <w:pStyle w:val="Akapitzlist"/>
        <w:numPr>
          <w:ilvl w:val="0"/>
          <w:numId w:val="6"/>
        </w:numPr>
        <w:jc w:val="both"/>
      </w:pPr>
      <w:r>
        <w:t>skakał po siedzeniach, wyskakiwał z autobusu, stał na schodach w czasie jazdy, biegał po pojeździe, zmieniał miejsce siedzenia bez zgody opiekuna;</w:t>
      </w:r>
    </w:p>
    <w:p w:rsidR="007A594D" w:rsidRDefault="007A594D" w:rsidP="007A594D">
      <w:pPr>
        <w:pStyle w:val="Akapitzlist"/>
        <w:numPr>
          <w:ilvl w:val="0"/>
          <w:numId w:val="6"/>
        </w:numPr>
        <w:jc w:val="both"/>
      </w:pPr>
      <w:r>
        <w:t>przywłaszczył sobie rzecz, która do niego nie należy;</w:t>
      </w:r>
    </w:p>
    <w:p w:rsidR="007A594D" w:rsidRDefault="007A594D" w:rsidP="007A594D">
      <w:pPr>
        <w:pStyle w:val="Akapitzlist"/>
        <w:numPr>
          <w:ilvl w:val="0"/>
          <w:numId w:val="6"/>
        </w:numPr>
        <w:jc w:val="both"/>
      </w:pPr>
      <w:r>
        <w:t>nie zachowywał porządku w autobusie (śmiecił, niszczył wyposażenie);</w:t>
      </w:r>
    </w:p>
    <w:p w:rsidR="007A594D" w:rsidRDefault="007A594D" w:rsidP="007A594D">
      <w:pPr>
        <w:pStyle w:val="Akapitzlist"/>
        <w:numPr>
          <w:ilvl w:val="0"/>
          <w:numId w:val="6"/>
        </w:numPr>
        <w:jc w:val="both"/>
      </w:pPr>
      <w:r>
        <w:t>hałasował, używał niecenzuralnych słów;</w:t>
      </w:r>
    </w:p>
    <w:p w:rsidR="008B3CC9" w:rsidRDefault="008B3CC9" w:rsidP="008B3CC9">
      <w:pPr>
        <w:pStyle w:val="Akapitzlist"/>
        <w:numPr>
          <w:ilvl w:val="0"/>
          <w:numId w:val="6"/>
        </w:numPr>
        <w:jc w:val="both"/>
      </w:pPr>
      <w:r>
        <w:t>stosował różne formy przemocy fizycznej np. bicie, kopanie, popychanie, szczypanie, naruszał nietykalność, godność drugiej osoby np. poprzez wyzwiska czy wyśmiewanie się;</w:t>
      </w:r>
    </w:p>
    <w:p w:rsidR="007A594D" w:rsidRDefault="007A594D" w:rsidP="007A594D">
      <w:pPr>
        <w:pStyle w:val="Akapitzlist"/>
        <w:numPr>
          <w:ilvl w:val="0"/>
          <w:numId w:val="6"/>
        </w:numPr>
        <w:jc w:val="both"/>
      </w:pPr>
      <w:r>
        <w:t>traktował opiekuna i kierowcę bez należytego szacunku (lekceważył, odmawiał wykonania polecenia, itp.);</w:t>
      </w:r>
    </w:p>
    <w:p w:rsidR="007A594D" w:rsidRDefault="007A594D" w:rsidP="007A594D">
      <w:pPr>
        <w:pStyle w:val="Akapitzlist"/>
        <w:numPr>
          <w:ilvl w:val="0"/>
          <w:numId w:val="6"/>
        </w:numPr>
        <w:jc w:val="both"/>
      </w:pPr>
      <w:r>
        <w:t>spożywał posiłki i napoje podczas przewozu.</w:t>
      </w:r>
    </w:p>
    <w:p w:rsidR="007A594D" w:rsidRDefault="007A594D" w:rsidP="007A594D">
      <w:pPr>
        <w:pStyle w:val="Akapitzlist"/>
        <w:numPr>
          <w:ilvl w:val="0"/>
          <w:numId w:val="5"/>
        </w:numPr>
        <w:jc w:val="both"/>
      </w:pPr>
      <w:r>
        <w:t>Niedozwolone jest używanie telefonu komórkowego niezgodnie z jego podstawowym przeznaczeniem przez:</w:t>
      </w:r>
    </w:p>
    <w:p w:rsidR="007A5CE1" w:rsidRDefault="007A5CE1" w:rsidP="007A594D">
      <w:pPr>
        <w:pStyle w:val="Akapitzlist"/>
        <w:numPr>
          <w:ilvl w:val="0"/>
          <w:numId w:val="7"/>
        </w:numPr>
        <w:jc w:val="both"/>
      </w:pPr>
      <w:r>
        <w:t>zbyt głośne granie w gry;</w:t>
      </w:r>
    </w:p>
    <w:p w:rsidR="007A594D" w:rsidRDefault="007A5CE1" w:rsidP="007A594D">
      <w:pPr>
        <w:pStyle w:val="Akapitzlist"/>
        <w:numPr>
          <w:ilvl w:val="0"/>
          <w:numId w:val="7"/>
        </w:numPr>
        <w:jc w:val="both"/>
      </w:pPr>
      <w:r>
        <w:t>zbyt głośne słuchanie muzyki i pozostałych aplikacji (można używać tylko jednej słuchawki, aby słyszeć polecenia wydawane przez opiekuna)</w:t>
      </w:r>
      <w:r w:rsidR="007A594D">
        <w:t>;</w:t>
      </w:r>
    </w:p>
    <w:p w:rsidR="007A594D" w:rsidRDefault="007A594D" w:rsidP="007A594D">
      <w:pPr>
        <w:pStyle w:val="Akapitzlist"/>
        <w:numPr>
          <w:ilvl w:val="0"/>
          <w:numId w:val="7"/>
        </w:numPr>
        <w:jc w:val="both"/>
      </w:pPr>
      <w:r>
        <w:t>zbyt</w:t>
      </w:r>
      <w:r w:rsidR="007A5CE1">
        <w:t xml:space="preserve"> głośne ustawienie dzwonka;</w:t>
      </w:r>
    </w:p>
    <w:p w:rsidR="007A5CE1" w:rsidRDefault="007A5CE1" w:rsidP="007A594D">
      <w:pPr>
        <w:pStyle w:val="Akapitzlist"/>
        <w:numPr>
          <w:ilvl w:val="0"/>
          <w:numId w:val="7"/>
        </w:numPr>
        <w:jc w:val="both"/>
      </w:pPr>
      <w:r>
        <w:t>filmowanie, fotografowanie i nagrywanie osób przebywających w autobusie.</w:t>
      </w:r>
    </w:p>
    <w:p w:rsidR="007A5CE1" w:rsidRDefault="007A5CE1" w:rsidP="007A5CE1">
      <w:pPr>
        <w:pStyle w:val="Akapitzlist"/>
        <w:numPr>
          <w:ilvl w:val="0"/>
          <w:numId w:val="5"/>
        </w:numPr>
        <w:jc w:val="both"/>
      </w:pPr>
      <w:r>
        <w:t>Wysiadając z autobusu na przystanku każdy uczeń czaka do momentu odjazdu autobusu i dopiero wtedy udaje się w kierunku miejsca zamieszkania.</w:t>
      </w:r>
    </w:p>
    <w:p w:rsidR="007A5CE1" w:rsidRDefault="007A5CE1" w:rsidP="007A5CE1">
      <w:pPr>
        <w:pStyle w:val="Akapitzlist"/>
        <w:numPr>
          <w:ilvl w:val="0"/>
          <w:numId w:val="5"/>
        </w:numPr>
        <w:jc w:val="both"/>
      </w:pPr>
      <w:r>
        <w:t>Za naruszenie regulaminu dowozu uczeń może zostać ukarany:</w:t>
      </w:r>
    </w:p>
    <w:p w:rsidR="007A5CE1" w:rsidRDefault="008B3CC9" w:rsidP="007A5CE1">
      <w:pPr>
        <w:pStyle w:val="Akapitzlist"/>
        <w:numPr>
          <w:ilvl w:val="0"/>
          <w:numId w:val="8"/>
        </w:numPr>
        <w:jc w:val="both"/>
      </w:pPr>
      <w:r>
        <w:t>u</w:t>
      </w:r>
      <w:r w:rsidR="007A5CE1">
        <w:t>stnym upomnieniem opiekuna;</w:t>
      </w:r>
    </w:p>
    <w:p w:rsidR="007A5CE1" w:rsidRDefault="008B3CC9" w:rsidP="007A5CE1">
      <w:pPr>
        <w:pStyle w:val="Akapitzlist"/>
        <w:numPr>
          <w:ilvl w:val="0"/>
          <w:numId w:val="8"/>
        </w:numPr>
        <w:jc w:val="both"/>
      </w:pPr>
      <w:r>
        <w:t>p</w:t>
      </w:r>
      <w:r w:rsidR="007A5CE1">
        <w:t>owiadomieniem wychowawcy klasy o niewłaściwym zachowywaniu się;</w:t>
      </w:r>
    </w:p>
    <w:p w:rsidR="007A5CE1" w:rsidRDefault="007A5CE1" w:rsidP="007A5CE1">
      <w:pPr>
        <w:pStyle w:val="Akapitzlist"/>
        <w:numPr>
          <w:ilvl w:val="0"/>
          <w:numId w:val="8"/>
        </w:numPr>
        <w:jc w:val="both"/>
      </w:pPr>
      <w:r>
        <w:t>rozmową z dyrektorem szkoły;</w:t>
      </w:r>
    </w:p>
    <w:p w:rsidR="007A5CE1" w:rsidRDefault="007A5CE1" w:rsidP="007A5CE1">
      <w:pPr>
        <w:pStyle w:val="Akapitzlist"/>
        <w:numPr>
          <w:ilvl w:val="0"/>
          <w:numId w:val="8"/>
        </w:numPr>
        <w:jc w:val="both"/>
      </w:pPr>
      <w:r>
        <w:t>wezwaniem rodziców na rozmowę do szkoły;</w:t>
      </w:r>
    </w:p>
    <w:p w:rsidR="007A5CE1" w:rsidRDefault="007A5CE1" w:rsidP="007A5CE1">
      <w:pPr>
        <w:pStyle w:val="Akapitzlist"/>
        <w:numPr>
          <w:ilvl w:val="0"/>
          <w:numId w:val="8"/>
        </w:numPr>
        <w:jc w:val="both"/>
      </w:pPr>
      <w:r>
        <w:t>wykluczeniem czasowym lub stałym z dowozu autobusem szkolnym</w:t>
      </w:r>
      <w:r w:rsidR="003D7700">
        <w:t>.</w:t>
      </w:r>
    </w:p>
    <w:p w:rsidR="003D7700" w:rsidRDefault="003D7700" w:rsidP="003D7700">
      <w:pPr>
        <w:jc w:val="both"/>
      </w:pPr>
    </w:p>
    <w:p w:rsidR="003D7700" w:rsidRDefault="000228B0" w:rsidP="003D7700">
      <w:pPr>
        <w:jc w:val="center"/>
      </w:pPr>
      <w:r>
        <w:t>Rozdział IV</w:t>
      </w:r>
    </w:p>
    <w:p w:rsidR="003D7700" w:rsidRDefault="003D7700" w:rsidP="003D7700">
      <w:pPr>
        <w:jc w:val="center"/>
      </w:pPr>
    </w:p>
    <w:p w:rsidR="003D7700" w:rsidRDefault="003D7700" w:rsidP="003D7700">
      <w:pPr>
        <w:jc w:val="center"/>
      </w:pPr>
      <w:r>
        <w:t>OBOWIĄZKI OPIEKUNÓW</w:t>
      </w:r>
    </w:p>
    <w:p w:rsidR="003D7700" w:rsidRDefault="003D7700" w:rsidP="003D7700">
      <w:pPr>
        <w:jc w:val="both"/>
      </w:pPr>
    </w:p>
    <w:p w:rsidR="003D7700" w:rsidRDefault="008A5602" w:rsidP="008A5602">
      <w:pPr>
        <w:pStyle w:val="Akapitzlist"/>
        <w:numPr>
          <w:ilvl w:val="0"/>
          <w:numId w:val="9"/>
        </w:numPr>
        <w:jc w:val="both"/>
      </w:pPr>
      <w:r>
        <w:t>Opiekun autobusu szkolnego jest odpowiedzialny za przestrzeganie zasad zawartych w niniejszym regulaminie. Zobowiązany jest zapewnić bezpieczeństwo uczniom podczas przewozu w następujący sposób:</w:t>
      </w:r>
    </w:p>
    <w:p w:rsidR="008A5602" w:rsidRDefault="00207E3C" w:rsidP="008A5602">
      <w:pPr>
        <w:pStyle w:val="Akapitzlist"/>
        <w:numPr>
          <w:ilvl w:val="0"/>
          <w:numId w:val="10"/>
        </w:numPr>
        <w:jc w:val="both"/>
      </w:pPr>
      <w:r>
        <w:t>d</w:t>
      </w:r>
      <w:r w:rsidR="008A5602">
        <w:t xml:space="preserve">opilnować, aby uczniowie siedzieli </w:t>
      </w:r>
      <w:r w:rsidR="008B3CC9">
        <w:t>w autobusie w sposób bezpieczny</w:t>
      </w:r>
      <w:r w:rsidR="008A5602">
        <w:t xml:space="preserve"> (tw</w:t>
      </w:r>
      <w:r w:rsidR="008B3CC9">
        <w:t>arzą w </w:t>
      </w:r>
      <w:r w:rsidR="008A5602">
        <w:t>kierunku jazdy, nie wolno uczniom klęczeć na</w:t>
      </w:r>
      <w:r w:rsidR="008B3CC9">
        <w:t xml:space="preserve"> siedzeniu, przemieszczać się w </w:t>
      </w:r>
      <w:r w:rsidR="008A5602">
        <w:t>czasie jazdy),</w:t>
      </w:r>
    </w:p>
    <w:p w:rsidR="008A5602" w:rsidRDefault="008B3CC9" w:rsidP="008A5602">
      <w:pPr>
        <w:pStyle w:val="Akapitzlist"/>
        <w:numPr>
          <w:ilvl w:val="0"/>
          <w:numId w:val="10"/>
        </w:numPr>
        <w:jc w:val="both"/>
      </w:pPr>
      <w:r>
        <w:t>w pierwszej kolejności wysiada opiekun, następnie dzieci z grupy przedszkolnej i  uczniowie, którzy zostają wprowadzeni  przez opiekuna do</w:t>
      </w:r>
      <w:r w:rsidR="008A5602">
        <w:t xml:space="preserve"> szkoły,</w:t>
      </w:r>
    </w:p>
    <w:p w:rsidR="008A5602" w:rsidRDefault="003D26A5" w:rsidP="008A5602">
      <w:pPr>
        <w:pStyle w:val="Akapitzlist"/>
        <w:numPr>
          <w:ilvl w:val="0"/>
          <w:numId w:val="10"/>
        </w:numPr>
        <w:jc w:val="both"/>
      </w:pPr>
      <w:r>
        <w:t>p</w:t>
      </w:r>
      <w:r w:rsidR="008A5602">
        <w:t>o zatrz</w:t>
      </w:r>
      <w:r w:rsidR="008112BF">
        <w:t>y</w:t>
      </w:r>
      <w:r w:rsidR="008A5602">
        <w:t>maniu się autobusu na przystanku opiekun wysiada pierwszy i jeśli są uczniowie, którzy muszą przejść na drugą stronę ulicy opiekun przeprowadza ich,</w:t>
      </w:r>
    </w:p>
    <w:p w:rsidR="008A5602" w:rsidRDefault="00207E3C" w:rsidP="008A5602">
      <w:pPr>
        <w:pStyle w:val="Akapitzlist"/>
        <w:numPr>
          <w:ilvl w:val="0"/>
          <w:numId w:val="10"/>
        </w:numPr>
        <w:jc w:val="both"/>
      </w:pPr>
      <w:r>
        <w:t>w</w:t>
      </w:r>
      <w:r w:rsidR="008A5602">
        <w:t>szelkie uwagi dotyczące niewłaściwego zachowania przewożonych w autobusie</w:t>
      </w:r>
      <w:r w:rsidR="008B3CC9">
        <w:t xml:space="preserve"> uczniów oraz </w:t>
      </w:r>
      <w:r w:rsidR="008A5602">
        <w:t>dzieci z grup przedszkolnych</w:t>
      </w:r>
      <w:r w:rsidR="008112BF">
        <w:t xml:space="preserve"> należy natychmiast zgłaszać wychowawcy, pedagogowi lub dyrekcji szkoły.</w:t>
      </w:r>
    </w:p>
    <w:p w:rsidR="008112BF" w:rsidRDefault="001B69F8" w:rsidP="008112BF">
      <w:pPr>
        <w:pStyle w:val="Akapitzlist"/>
        <w:numPr>
          <w:ilvl w:val="0"/>
          <w:numId w:val="9"/>
        </w:numPr>
        <w:jc w:val="both"/>
      </w:pPr>
      <w:r>
        <w:lastRenderedPageBreak/>
        <w:t>W przypadku awarii autobusu przewożącego uczniów opiekun sprawuje opiekę nad dowożonymi uczniami zapewniając im bezpieczeństwo do czasu przybycia pojazdu zastępczego.</w:t>
      </w:r>
    </w:p>
    <w:p w:rsidR="001B69F8" w:rsidRDefault="001B69F8" w:rsidP="008112BF">
      <w:pPr>
        <w:pStyle w:val="Akapitzlist"/>
        <w:numPr>
          <w:ilvl w:val="0"/>
          <w:numId w:val="9"/>
        </w:numPr>
        <w:jc w:val="both"/>
      </w:pPr>
      <w:r>
        <w:t>Opiekun wspólnie z kierowcą podejmuje decyzję co do dalszego postępowania w razie awarii, wypadku lub innych nieprzewidzianych okoliczności. O w/w zdarzeniach opiekun niezwłocznie powiadamia dyrektora szkoły.</w:t>
      </w:r>
    </w:p>
    <w:p w:rsidR="001B69F8" w:rsidRDefault="001B69F8" w:rsidP="008112BF">
      <w:pPr>
        <w:pStyle w:val="Akapitzlist"/>
        <w:numPr>
          <w:ilvl w:val="0"/>
          <w:numId w:val="9"/>
        </w:numPr>
        <w:jc w:val="both"/>
      </w:pPr>
      <w:r>
        <w:t>Opiekun ponosi odpowiedzialność za uczniów dowożonych od chwili wejścia do autobusu do momentu wprowadzenia uczniów na teren placówki oraz od chwili wejścia do a</w:t>
      </w:r>
      <w:r w:rsidR="008B3CC9">
        <w:t xml:space="preserve">utobusu, po </w:t>
      </w:r>
      <w:r w:rsidR="00244BBC">
        <w:t>lekcjach</w:t>
      </w:r>
      <w:r w:rsidR="008B3CC9">
        <w:t xml:space="preserve"> </w:t>
      </w:r>
      <w:r w:rsidR="00247AF5">
        <w:t>do momentu opuszczenia autobusu przez ucznia na przystanku w miejscowości zamieszkania.</w:t>
      </w:r>
    </w:p>
    <w:p w:rsidR="00247AF5" w:rsidRDefault="00247AF5" w:rsidP="008112BF">
      <w:pPr>
        <w:pStyle w:val="Akapitzlist"/>
        <w:numPr>
          <w:ilvl w:val="0"/>
          <w:numId w:val="9"/>
        </w:numPr>
        <w:jc w:val="both"/>
      </w:pPr>
      <w:r>
        <w:t>W przypadku samowolnego oddalenia się podopiecznych opiekun zgłasza ten fakt wychowawcy</w:t>
      </w:r>
      <w:r w:rsidR="001F451F">
        <w:t>, pedagogowi, dyrekcji szkoły.</w:t>
      </w:r>
    </w:p>
    <w:p w:rsidR="001F451F" w:rsidRDefault="001F451F" w:rsidP="008112BF">
      <w:pPr>
        <w:pStyle w:val="Akapitzlist"/>
        <w:numPr>
          <w:ilvl w:val="0"/>
          <w:numId w:val="9"/>
        </w:numPr>
        <w:jc w:val="both"/>
      </w:pPr>
      <w:r>
        <w:t xml:space="preserve">Opiekunowie autobusu szkolnego zobowiązani są do </w:t>
      </w:r>
      <w:r w:rsidR="00244BBC">
        <w:t xml:space="preserve">przestrzegania niniejszego regulaminu oraz </w:t>
      </w:r>
      <w:r>
        <w:t>podporządkowania się poleceniom dyrektora szkoły w zakresie prawidłowej organizacji dowozów.</w:t>
      </w:r>
    </w:p>
    <w:p w:rsidR="001F451F" w:rsidRDefault="001F451F" w:rsidP="001F451F">
      <w:pPr>
        <w:jc w:val="both"/>
      </w:pPr>
    </w:p>
    <w:p w:rsidR="001F451F" w:rsidRDefault="001F451F" w:rsidP="001F451F">
      <w:pPr>
        <w:jc w:val="center"/>
      </w:pPr>
      <w:r>
        <w:t>POSTANOWIENIA KOŃCOWE</w:t>
      </w:r>
    </w:p>
    <w:p w:rsidR="001F451F" w:rsidRDefault="001F451F" w:rsidP="001F451F">
      <w:pPr>
        <w:jc w:val="center"/>
      </w:pPr>
    </w:p>
    <w:p w:rsidR="001F451F" w:rsidRDefault="001F451F" w:rsidP="00706C9C">
      <w:pPr>
        <w:pStyle w:val="Akapitzlist"/>
        <w:numPr>
          <w:ilvl w:val="0"/>
          <w:numId w:val="11"/>
        </w:numPr>
        <w:jc w:val="both"/>
      </w:pPr>
      <w:r>
        <w:t>Za bezpieczne i higieniczne warunki odpowiada przewoźnik.</w:t>
      </w:r>
    </w:p>
    <w:p w:rsidR="001F451F" w:rsidRDefault="001F451F" w:rsidP="00706C9C">
      <w:pPr>
        <w:pStyle w:val="Akapitzlist"/>
        <w:numPr>
          <w:ilvl w:val="0"/>
          <w:numId w:val="11"/>
        </w:numPr>
        <w:jc w:val="both"/>
      </w:pPr>
      <w:r>
        <w:t>Przewoźnik ponosi odpowiedzialność za szkody wynikające z naruszenia zasad bezpieczeństwa ruchu drogowego oraz za nie</w:t>
      </w:r>
      <w:r w:rsidR="00706C9C">
        <w:t>zapewnienie uczniom, kierowcy i </w:t>
      </w:r>
      <w:r>
        <w:t>opiekunowi odpowiednich warunków bezpieczeństwa i higieny w czasie przejazdu, mając na uwadze przepisy ustaw Kodeksu cywilnego, Prawo przewozowe oraz Prawo o ruchu drogowym.</w:t>
      </w:r>
    </w:p>
    <w:p w:rsidR="00CC1CE9" w:rsidRDefault="00CC1CE9" w:rsidP="00706C9C">
      <w:pPr>
        <w:pStyle w:val="Akapitzlist"/>
        <w:numPr>
          <w:ilvl w:val="0"/>
          <w:numId w:val="11"/>
        </w:numPr>
        <w:jc w:val="both"/>
      </w:pPr>
      <w:r>
        <w:t>Za bezpieczeństwo uczniów oczekujących na wyznaczonych przystankach na przyjazd autobusu odpowiadają rodzice/opiekunowie prawni.</w:t>
      </w:r>
    </w:p>
    <w:p w:rsidR="00CC1CE9" w:rsidRDefault="00CC1CE9" w:rsidP="00706C9C">
      <w:pPr>
        <w:pStyle w:val="Akapitzlist"/>
        <w:numPr>
          <w:ilvl w:val="0"/>
          <w:numId w:val="11"/>
        </w:numPr>
        <w:jc w:val="both"/>
      </w:pPr>
      <w:r>
        <w:t>Uczniowie zostają zapoznani z regulaminem dowozu podczas godzin wychowawczych, a rodzice na zebraniach klasowych.</w:t>
      </w:r>
    </w:p>
    <w:p w:rsidR="00CC1CE9" w:rsidRDefault="00CC1CE9" w:rsidP="00706C9C">
      <w:pPr>
        <w:pStyle w:val="Akapitzlist"/>
        <w:numPr>
          <w:ilvl w:val="0"/>
          <w:numId w:val="11"/>
        </w:numPr>
        <w:jc w:val="both"/>
      </w:pPr>
      <w:r>
        <w:t>Nieznajomość niniejszego regulaminu nie zwalnia od odpowiedzialności za jego nieprzestrzeganie.</w:t>
      </w:r>
    </w:p>
    <w:p w:rsidR="00CC1CE9" w:rsidRDefault="00CC1CE9" w:rsidP="00706C9C">
      <w:pPr>
        <w:pStyle w:val="Akapitzlist"/>
        <w:numPr>
          <w:ilvl w:val="0"/>
          <w:numId w:val="11"/>
        </w:numPr>
        <w:jc w:val="both"/>
      </w:pPr>
      <w:r>
        <w:t xml:space="preserve">Regulamin jest dokumentem otwartym, podlega ewaluacji. </w:t>
      </w:r>
    </w:p>
    <w:p w:rsidR="00CC1CE9" w:rsidRDefault="00CC1CE9" w:rsidP="00706C9C">
      <w:pPr>
        <w:pStyle w:val="Akapitzlist"/>
        <w:numPr>
          <w:ilvl w:val="0"/>
          <w:numId w:val="11"/>
        </w:numPr>
        <w:jc w:val="both"/>
      </w:pPr>
      <w:r>
        <w:t>Regulamin wchodzi w życie z dniem podpisania</w:t>
      </w:r>
    </w:p>
    <w:p w:rsidR="00CC1CE9" w:rsidRDefault="00CC1CE9" w:rsidP="00CC1CE9"/>
    <w:p w:rsidR="00CC1CE9" w:rsidRDefault="00CC1CE9" w:rsidP="00CC1CE9"/>
    <w:p w:rsidR="00CC1CE9" w:rsidRDefault="00CC1CE9" w:rsidP="00CC1CE9"/>
    <w:p w:rsidR="00CC1CE9" w:rsidRDefault="00E96024" w:rsidP="00CC1CE9">
      <w:r>
        <w:t>Przykona 25</w:t>
      </w:r>
      <w:r w:rsidR="000B5FF0">
        <w:t xml:space="preserve">.08.2020 </w:t>
      </w:r>
      <w:r w:rsidR="00CC1CE9">
        <w:t xml:space="preserve"> r.</w:t>
      </w:r>
    </w:p>
    <w:p w:rsidR="00FB2421" w:rsidRDefault="00FB2421" w:rsidP="00CC1CE9"/>
    <w:p w:rsidR="00FB2421" w:rsidRDefault="00FB2421" w:rsidP="00CC1CE9"/>
    <w:p w:rsidR="00FB2421" w:rsidRDefault="00FB2421" w:rsidP="00CC1CE9"/>
    <w:p w:rsidR="00FB2421" w:rsidRDefault="00FB2421" w:rsidP="00CC1CE9"/>
    <w:p w:rsidR="00FB2421" w:rsidRDefault="00FB2421" w:rsidP="00CC1CE9"/>
    <w:p w:rsidR="00FB2421" w:rsidRDefault="00FB2421" w:rsidP="00CC1CE9"/>
    <w:p w:rsidR="00FB2421" w:rsidRDefault="00FB2421" w:rsidP="00CC1CE9"/>
    <w:p w:rsidR="00FB2421" w:rsidRDefault="00FB2421" w:rsidP="00CC1CE9"/>
    <w:p w:rsidR="00FB2421" w:rsidRDefault="00FB2421" w:rsidP="00CC1CE9"/>
    <w:p w:rsidR="00FB2421" w:rsidRDefault="00FB2421" w:rsidP="00CC1CE9"/>
    <w:p w:rsidR="00E96024" w:rsidRDefault="00E96024" w:rsidP="00CC1CE9"/>
    <w:p w:rsidR="00FB2421" w:rsidRDefault="00FB2421" w:rsidP="00CC1CE9"/>
    <w:p w:rsidR="00FB2421" w:rsidRDefault="00FB2421" w:rsidP="00CC1CE9"/>
    <w:p w:rsidR="00170CA6" w:rsidRDefault="00170CA6" w:rsidP="00CC1CE9"/>
    <w:p w:rsidR="00FB2421" w:rsidRDefault="001B4233" w:rsidP="001B4233">
      <w:pPr>
        <w:jc w:val="right"/>
      </w:pPr>
      <w:r>
        <w:lastRenderedPageBreak/>
        <w:t>Załącznik nr 1</w:t>
      </w:r>
    </w:p>
    <w:p w:rsidR="001B4233" w:rsidRDefault="001B4233" w:rsidP="001B4233">
      <w:pPr>
        <w:jc w:val="right"/>
      </w:pPr>
    </w:p>
    <w:p w:rsidR="001B4233" w:rsidRDefault="001B4233" w:rsidP="001B4233">
      <w:pPr>
        <w:jc w:val="right"/>
      </w:pPr>
    </w:p>
    <w:p w:rsidR="001B4233" w:rsidRDefault="001B4233" w:rsidP="00CC1CE9"/>
    <w:p w:rsidR="00FB2421" w:rsidRDefault="00FB2421" w:rsidP="00FB2421">
      <w:pPr>
        <w:jc w:val="center"/>
        <w:rPr>
          <w:sz w:val="40"/>
          <w:szCs w:val="40"/>
        </w:rPr>
      </w:pPr>
      <w:r>
        <w:rPr>
          <w:sz w:val="40"/>
          <w:szCs w:val="40"/>
        </w:rPr>
        <w:t>Oświadczenie</w:t>
      </w:r>
    </w:p>
    <w:p w:rsidR="00FB2421" w:rsidRDefault="00FB2421" w:rsidP="00FB2421">
      <w:pPr>
        <w:jc w:val="center"/>
        <w:rPr>
          <w:sz w:val="40"/>
          <w:szCs w:val="40"/>
        </w:rPr>
      </w:pPr>
    </w:p>
    <w:p w:rsidR="00FB2421" w:rsidRDefault="00FB2421" w:rsidP="002127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Ja niżej podpisany(a) oświadczam, że </w:t>
      </w:r>
      <w:r w:rsidR="001B4233">
        <w:rPr>
          <w:sz w:val="28"/>
          <w:szCs w:val="28"/>
        </w:rPr>
        <w:t>z</w:t>
      </w:r>
      <w:r w:rsidRPr="00FB2421">
        <w:rPr>
          <w:sz w:val="28"/>
          <w:szCs w:val="28"/>
        </w:rPr>
        <w:t>apoznałem(</w:t>
      </w:r>
      <w:proofErr w:type="spellStart"/>
      <w:r w:rsidRPr="00FB2421">
        <w:rPr>
          <w:sz w:val="28"/>
          <w:szCs w:val="28"/>
        </w:rPr>
        <w:t>am</w:t>
      </w:r>
      <w:proofErr w:type="spellEnd"/>
      <w:r w:rsidRPr="00FB2421">
        <w:rPr>
          <w:sz w:val="28"/>
          <w:szCs w:val="28"/>
        </w:rPr>
        <w:t xml:space="preserve">) się z treścią </w:t>
      </w:r>
      <w:r w:rsidRPr="00FB2421">
        <w:rPr>
          <w:bCs/>
          <w:i/>
          <w:sz w:val="28"/>
          <w:szCs w:val="28"/>
        </w:rPr>
        <w:t>Regulamin</w:t>
      </w:r>
      <w:r w:rsidR="001B4233">
        <w:rPr>
          <w:bCs/>
          <w:i/>
          <w:sz w:val="28"/>
          <w:szCs w:val="28"/>
        </w:rPr>
        <w:t>u</w:t>
      </w:r>
      <w:r w:rsidRPr="00FB2421">
        <w:rPr>
          <w:bCs/>
          <w:i/>
          <w:sz w:val="28"/>
          <w:szCs w:val="28"/>
        </w:rPr>
        <w:t xml:space="preserve"> sprawowania opieki nad uczniami oraz dziećmi</w:t>
      </w:r>
      <w:r w:rsidR="0021275D">
        <w:rPr>
          <w:bCs/>
          <w:i/>
          <w:sz w:val="28"/>
          <w:szCs w:val="28"/>
        </w:rPr>
        <w:t xml:space="preserve"> przedszkolnymi Zespołu Szkół w </w:t>
      </w:r>
      <w:r w:rsidRPr="00FB2421">
        <w:rPr>
          <w:bCs/>
          <w:i/>
          <w:sz w:val="28"/>
          <w:szCs w:val="28"/>
        </w:rPr>
        <w:t>Przykonie w cza</w:t>
      </w:r>
      <w:r>
        <w:rPr>
          <w:bCs/>
          <w:i/>
          <w:sz w:val="28"/>
          <w:szCs w:val="28"/>
        </w:rPr>
        <w:t>sie dowozu i </w:t>
      </w:r>
      <w:r w:rsidRPr="00FB2421">
        <w:rPr>
          <w:bCs/>
          <w:i/>
          <w:sz w:val="28"/>
          <w:szCs w:val="28"/>
        </w:rPr>
        <w:t xml:space="preserve">odwozu ze szkoły </w:t>
      </w:r>
      <w:r w:rsidRPr="00FB2421">
        <w:rPr>
          <w:i/>
          <w:sz w:val="28"/>
          <w:szCs w:val="28"/>
        </w:rPr>
        <w:t>i przedszkola</w:t>
      </w:r>
      <w:r>
        <w:rPr>
          <w:i/>
          <w:sz w:val="28"/>
          <w:szCs w:val="28"/>
        </w:rPr>
        <w:t xml:space="preserve"> </w:t>
      </w:r>
      <w:r w:rsidR="001B4233">
        <w:rPr>
          <w:sz w:val="28"/>
          <w:szCs w:val="28"/>
        </w:rPr>
        <w:t>oraz</w:t>
      </w:r>
      <w:r w:rsidRPr="00FB2421">
        <w:rPr>
          <w:sz w:val="28"/>
          <w:szCs w:val="28"/>
        </w:rPr>
        <w:t xml:space="preserve"> zobowiązuje się do jego przestrzegania</w:t>
      </w:r>
      <w:r>
        <w:rPr>
          <w:sz w:val="28"/>
          <w:szCs w:val="28"/>
        </w:rPr>
        <w:t>.</w:t>
      </w:r>
    </w:p>
    <w:p w:rsidR="00FB2421" w:rsidRDefault="00FB2421" w:rsidP="00FB2421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931" w:type="dxa"/>
          </w:tcPr>
          <w:p w:rsidR="0021275D" w:rsidRPr="0021275D" w:rsidRDefault="0021275D" w:rsidP="0021275D">
            <w:pPr>
              <w:tabs>
                <w:tab w:val="left" w:pos="1890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21275D">
              <w:rPr>
                <w:sz w:val="32"/>
                <w:szCs w:val="32"/>
              </w:rPr>
              <w:t>Imię i nazwisko opiekuna</w:t>
            </w:r>
          </w:p>
        </w:tc>
        <w:tc>
          <w:tcPr>
            <w:tcW w:w="2303" w:type="dxa"/>
          </w:tcPr>
          <w:p w:rsidR="0021275D" w:rsidRPr="0021275D" w:rsidRDefault="0021275D" w:rsidP="0021275D">
            <w:pPr>
              <w:tabs>
                <w:tab w:val="left" w:pos="1890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21275D">
              <w:rPr>
                <w:sz w:val="32"/>
                <w:szCs w:val="32"/>
              </w:rPr>
              <w:t>Data</w:t>
            </w:r>
          </w:p>
        </w:tc>
        <w:tc>
          <w:tcPr>
            <w:tcW w:w="2303" w:type="dxa"/>
          </w:tcPr>
          <w:p w:rsidR="0021275D" w:rsidRPr="0021275D" w:rsidRDefault="0021275D" w:rsidP="0021275D">
            <w:pPr>
              <w:tabs>
                <w:tab w:val="left" w:pos="1890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21275D">
              <w:rPr>
                <w:sz w:val="32"/>
                <w:szCs w:val="32"/>
              </w:rPr>
              <w:t>Podpis</w:t>
            </w: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21275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8D4F10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8D4F10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8D4F10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8D4F10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8D4F10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8D4F10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8D4F10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1275D" w:rsidTr="00F57C0C">
        <w:tc>
          <w:tcPr>
            <w:tcW w:w="675" w:type="dxa"/>
          </w:tcPr>
          <w:p w:rsidR="0021275D" w:rsidRDefault="008D4F10" w:rsidP="00F57C0C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931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75D" w:rsidRDefault="0021275D" w:rsidP="00F57C0C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9419FF" w:rsidRDefault="009419FF" w:rsidP="009419FF">
      <w:pPr>
        <w:rPr>
          <w:sz w:val="28"/>
          <w:szCs w:val="28"/>
        </w:rPr>
      </w:pPr>
    </w:p>
    <w:p w:rsidR="000B5FF0" w:rsidRDefault="000B5FF0" w:rsidP="009419FF">
      <w:pPr>
        <w:rPr>
          <w:sz w:val="28"/>
          <w:szCs w:val="28"/>
        </w:rPr>
      </w:pPr>
    </w:p>
    <w:p w:rsidR="001B4233" w:rsidRDefault="001B4233" w:rsidP="009419FF">
      <w:pPr>
        <w:jc w:val="right"/>
      </w:pPr>
      <w:r>
        <w:lastRenderedPageBreak/>
        <w:t>Załącznik nr 2</w:t>
      </w:r>
    </w:p>
    <w:p w:rsidR="00FF3AC1" w:rsidRDefault="00FF3AC1" w:rsidP="001B4233">
      <w:pPr>
        <w:jc w:val="right"/>
      </w:pPr>
    </w:p>
    <w:p w:rsidR="00AC0E8A" w:rsidRDefault="00AC0E8A" w:rsidP="00AC0E8A">
      <w:pPr>
        <w:jc w:val="center"/>
        <w:rPr>
          <w:sz w:val="40"/>
          <w:szCs w:val="40"/>
        </w:rPr>
      </w:pPr>
      <w:r>
        <w:rPr>
          <w:sz w:val="40"/>
          <w:szCs w:val="40"/>
        </w:rPr>
        <w:t>Oświadczenie</w:t>
      </w:r>
    </w:p>
    <w:p w:rsidR="00FF3AC1" w:rsidRDefault="00FF3AC1" w:rsidP="001B4233">
      <w:pPr>
        <w:jc w:val="right"/>
      </w:pPr>
    </w:p>
    <w:p w:rsidR="00FF3AC1" w:rsidRDefault="00FF3AC1" w:rsidP="00FF3AC1">
      <w:pPr>
        <w:jc w:val="center"/>
      </w:pPr>
    </w:p>
    <w:p w:rsidR="001B4233" w:rsidRDefault="00FF3AC1" w:rsidP="009419FF">
      <w:pPr>
        <w:spacing w:line="360" w:lineRule="auto"/>
        <w:rPr>
          <w:sz w:val="28"/>
          <w:szCs w:val="28"/>
        </w:rPr>
      </w:pPr>
      <w:r w:rsidRPr="00FF3AC1">
        <w:rPr>
          <w:sz w:val="28"/>
          <w:szCs w:val="28"/>
        </w:rPr>
        <w:t>Zapoznałem(</w:t>
      </w:r>
      <w:proofErr w:type="spellStart"/>
      <w:r w:rsidRPr="00FF3AC1">
        <w:rPr>
          <w:sz w:val="28"/>
          <w:szCs w:val="28"/>
        </w:rPr>
        <w:t>am</w:t>
      </w:r>
      <w:proofErr w:type="spellEnd"/>
      <w:r w:rsidRPr="00FF3AC1">
        <w:rPr>
          <w:sz w:val="28"/>
          <w:szCs w:val="28"/>
        </w:rPr>
        <w:t xml:space="preserve">) się z treścią </w:t>
      </w:r>
      <w:r w:rsidRPr="00FF3AC1">
        <w:rPr>
          <w:bCs/>
          <w:i/>
          <w:sz w:val="28"/>
          <w:szCs w:val="28"/>
        </w:rPr>
        <w:t xml:space="preserve">Regulaminu sprawowania opieki nad uczniami oraz dziećmi przedszkolnymi Zespołu Szkół w Przykonie w czasie dowozu i odwozu ze szkoły </w:t>
      </w:r>
      <w:r w:rsidRPr="00FF3AC1">
        <w:rPr>
          <w:i/>
          <w:sz w:val="28"/>
          <w:szCs w:val="28"/>
        </w:rPr>
        <w:t>i przedszkola</w:t>
      </w:r>
      <w:r w:rsidR="00AC0E8A">
        <w:rPr>
          <w:i/>
          <w:sz w:val="28"/>
          <w:szCs w:val="28"/>
        </w:rPr>
        <w:t xml:space="preserve"> </w:t>
      </w:r>
      <w:r w:rsidR="00AC0E8A" w:rsidRPr="00AC0E8A">
        <w:rPr>
          <w:sz w:val="28"/>
          <w:szCs w:val="28"/>
        </w:rPr>
        <w:t>oraz zobowiązuje się do jego przestrzegania</w:t>
      </w:r>
      <w:r w:rsidR="00AC0E8A">
        <w:rPr>
          <w:sz w:val="28"/>
          <w:szCs w:val="28"/>
        </w:rPr>
        <w:t>.</w:t>
      </w:r>
    </w:p>
    <w:p w:rsidR="001B4233" w:rsidRDefault="001B4233" w:rsidP="001B4233">
      <w:pPr>
        <w:tabs>
          <w:tab w:val="left" w:pos="1890"/>
        </w:tabs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AC0E8A" w:rsidTr="00924B3E">
        <w:tc>
          <w:tcPr>
            <w:tcW w:w="9212" w:type="dxa"/>
            <w:gridSpan w:val="4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Klasa……………………………</w:t>
            </w: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ucznia</w:t>
            </w: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C0E8A" w:rsidTr="00AC0E8A">
        <w:tc>
          <w:tcPr>
            <w:tcW w:w="675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931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0E8A" w:rsidRDefault="00AC0E8A" w:rsidP="00AC0E8A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0B5FF0" w:rsidRDefault="000B5FF0" w:rsidP="00E70041">
      <w:pPr>
        <w:jc w:val="right"/>
      </w:pPr>
    </w:p>
    <w:p w:rsidR="00152608" w:rsidRDefault="00152608" w:rsidP="00E70041">
      <w:pPr>
        <w:jc w:val="right"/>
      </w:pPr>
      <w:r>
        <w:lastRenderedPageBreak/>
        <w:t>Załącznik nr 3</w:t>
      </w:r>
    </w:p>
    <w:p w:rsidR="00152608" w:rsidRPr="00E70041" w:rsidRDefault="00152608" w:rsidP="00152608">
      <w:pPr>
        <w:jc w:val="right"/>
        <w:rPr>
          <w:sz w:val="16"/>
          <w:szCs w:val="16"/>
        </w:rPr>
      </w:pPr>
    </w:p>
    <w:p w:rsidR="00152608" w:rsidRDefault="00152608" w:rsidP="00152608">
      <w:pPr>
        <w:jc w:val="center"/>
        <w:rPr>
          <w:sz w:val="40"/>
          <w:szCs w:val="40"/>
        </w:rPr>
      </w:pPr>
      <w:r>
        <w:rPr>
          <w:sz w:val="40"/>
          <w:szCs w:val="40"/>
        </w:rPr>
        <w:t>Oświadczenie</w:t>
      </w:r>
    </w:p>
    <w:p w:rsidR="00152608" w:rsidRDefault="00152608" w:rsidP="00152608">
      <w:pPr>
        <w:spacing w:line="360" w:lineRule="auto"/>
        <w:rPr>
          <w:sz w:val="28"/>
          <w:szCs w:val="28"/>
        </w:rPr>
      </w:pPr>
    </w:p>
    <w:p w:rsidR="00152608" w:rsidRDefault="00152608" w:rsidP="00152608">
      <w:pPr>
        <w:spacing w:line="360" w:lineRule="auto"/>
        <w:rPr>
          <w:sz w:val="28"/>
          <w:szCs w:val="28"/>
        </w:rPr>
      </w:pPr>
      <w:r w:rsidRPr="00FF3AC1">
        <w:rPr>
          <w:sz w:val="28"/>
          <w:szCs w:val="28"/>
        </w:rPr>
        <w:t>Zapoznałem(</w:t>
      </w:r>
      <w:proofErr w:type="spellStart"/>
      <w:r w:rsidRPr="00FF3AC1">
        <w:rPr>
          <w:sz w:val="28"/>
          <w:szCs w:val="28"/>
        </w:rPr>
        <w:t>am</w:t>
      </w:r>
      <w:proofErr w:type="spellEnd"/>
      <w:r w:rsidRPr="00FF3AC1">
        <w:rPr>
          <w:sz w:val="28"/>
          <w:szCs w:val="28"/>
        </w:rPr>
        <w:t xml:space="preserve">) się z treścią </w:t>
      </w:r>
      <w:r w:rsidRPr="00FF3AC1">
        <w:rPr>
          <w:bCs/>
          <w:i/>
          <w:sz w:val="28"/>
          <w:szCs w:val="28"/>
        </w:rPr>
        <w:t xml:space="preserve">Regulaminu sprawowania opieki nad uczniami oraz dziećmi przedszkolnymi Zespołu Szkół w Przykonie w czasie dowozu i odwozu ze szkoły </w:t>
      </w:r>
      <w:r w:rsidRPr="00FF3AC1">
        <w:rPr>
          <w:i/>
          <w:sz w:val="28"/>
          <w:szCs w:val="28"/>
        </w:rPr>
        <w:t>i przedszkola</w:t>
      </w:r>
      <w:r>
        <w:rPr>
          <w:i/>
          <w:sz w:val="28"/>
          <w:szCs w:val="28"/>
        </w:rPr>
        <w:t xml:space="preserve"> </w:t>
      </w:r>
      <w:r w:rsidRPr="00AC0E8A">
        <w:rPr>
          <w:sz w:val="28"/>
          <w:szCs w:val="28"/>
        </w:rPr>
        <w:t>oraz zobowiązuje się do jego przestrzegania</w:t>
      </w:r>
      <w:r>
        <w:rPr>
          <w:sz w:val="28"/>
          <w:szCs w:val="28"/>
        </w:rPr>
        <w:t>.</w:t>
      </w:r>
    </w:p>
    <w:p w:rsidR="00152608" w:rsidRPr="00FF3AC1" w:rsidRDefault="00152608" w:rsidP="00152608">
      <w:pPr>
        <w:spacing w:line="36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152608" w:rsidTr="00B502CD">
        <w:tc>
          <w:tcPr>
            <w:tcW w:w="9212" w:type="dxa"/>
            <w:gridSpan w:val="4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Klasa……………………………</w:t>
            </w: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931" w:type="dxa"/>
          </w:tcPr>
          <w:p w:rsidR="00152608" w:rsidRDefault="00152608" w:rsidP="00E70041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Imię i nazwisko </w:t>
            </w:r>
            <w:r w:rsidR="00E70041">
              <w:rPr>
                <w:sz w:val="28"/>
                <w:szCs w:val="28"/>
              </w:rPr>
              <w:t>rodzica/prawnego opiekuna</w:t>
            </w: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52608" w:rsidTr="00B502CD">
        <w:tc>
          <w:tcPr>
            <w:tcW w:w="675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931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52608" w:rsidRDefault="00152608" w:rsidP="00B502CD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1B4233" w:rsidRPr="001B4233" w:rsidRDefault="001B4233" w:rsidP="001B4233">
      <w:pPr>
        <w:tabs>
          <w:tab w:val="left" w:pos="1890"/>
        </w:tabs>
        <w:rPr>
          <w:sz w:val="28"/>
          <w:szCs w:val="28"/>
        </w:rPr>
      </w:pPr>
    </w:p>
    <w:sectPr w:rsidR="001B4233" w:rsidRPr="001B4233" w:rsidSect="001B42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44" w:rsidRDefault="00EB5A44" w:rsidP="00FB2421">
      <w:r>
        <w:separator/>
      </w:r>
    </w:p>
  </w:endnote>
  <w:endnote w:type="continuationSeparator" w:id="0">
    <w:p w:rsidR="00EB5A44" w:rsidRDefault="00EB5A44" w:rsidP="00FB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44" w:rsidRDefault="00EB5A44" w:rsidP="00FB2421">
      <w:r>
        <w:separator/>
      </w:r>
    </w:p>
  </w:footnote>
  <w:footnote w:type="continuationSeparator" w:id="0">
    <w:p w:rsidR="00EB5A44" w:rsidRDefault="00EB5A44" w:rsidP="00FB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21" w:rsidRDefault="00FB2421" w:rsidP="00FB24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A9E"/>
    <w:multiLevelType w:val="hybridMultilevel"/>
    <w:tmpl w:val="C55837E2"/>
    <w:lvl w:ilvl="0" w:tplc="356AB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5644"/>
    <w:multiLevelType w:val="hybridMultilevel"/>
    <w:tmpl w:val="6C5441DA"/>
    <w:lvl w:ilvl="0" w:tplc="B5E20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33DC"/>
    <w:multiLevelType w:val="hybridMultilevel"/>
    <w:tmpl w:val="B25AD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51F9"/>
    <w:multiLevelType w:val="hybridMultilevel"/>
    <w:tmpl w:val="EF6A6D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641206"/>
    <w:multiLevelType w:val="hybridMultilevel"/>
    <w:tmpl w:val="1A60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F6C73"/>
    <w:multiLevelType w:val="hybridMultilevel"/>
    <w:tmpl w:val="644C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60550"/>
    <w:multiLevelType w:val="hybridMultilevel"/>
    <w:tmpl w:val="1E1A50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EC30C3"/>
    <w:multiLevelType w:val="hybridMultilevel"/>
    <w:tmpl w:val="BB66E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18455A"/>
    <w:multiLevelType w:val="hybridMultilevel"/>
    <w:tmpl w:val="8F5096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F193B"/>
    <w:multiLevelType w:val="hybridMultilevel"/>
    <w:tmpl w:val="68120664"/>
    <w:lvl w:ilvl="0" w:tplc="A31E4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">
    <w:nsid w:val="4878781F"/>
    <w:multiLevelType w:val="hybridMultilevel"/>
    <w:tmpl w:val="3B242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316AA"/>
    <w:multiLevelType w:val="hybridMultilevel"/>
    <w:tmpl w:val="42AC30BC"/>
    <w:lvl w:ilvl="0" w:tplc="EEDC0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F52F1"/>
    <w:multiLevelType w:val="hybridMultilevel"/>
    <w:tmpl w:val="57BA0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E3989"/>
    <w:multiLevelType w:val="hybridMultilevel"/>
    <w:tmpl w:val="E72C28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B92B75"/>
    <w:multiLevelType w:val="hybridMultilevel"/>
    <w:tmpl w:val="D3EA53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2"/>
  </w:num>
  <w:num w:numId="5">
    <w:abstractNumId w:val="5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7"/>
    <w:rsid w:val="000228B0"/>
    <w:rsid w:val="000B5FF0"/>
    <w:rsid w:val="00152608"/>
    <w:rsid w:val="001550ED"/>
    <w:rsid w:val="00170CA6"/>
    <w:rsid w:val="001B4233"/>
    <w:rsid w:val="001B69F8"/>
    <w:rsid w:val="001C5EAF"/>
    <w:rsid w:val="001F451F"/>
    <w:rsid w:val="00207E3C"/>
    <w:rsid w:val="0021275D"/>
    <w:rsid w:val="00244BBC"/>
    <w:rsid w:val="00247AF5"/>
    <w:rsid w:val="00266EC4"/>
    <w:rsid w:val="003D26A5"/>
    <w:rsid w:val="003D7700"/>
    <w:rsid w:val="004A4F6A"/>
    <w:rsid w:val="00560693"/>
    <w:rsid w:val="005B69D4"/>
    <w:rsid w:val="00632896"/>
    <w:rsid w:val="0066154D"/>
    <w:rsid w:val="00706C9C"/>
    <w:rsid w:val="0075520A"/>
    <w:rsid w:val="00783EEE"/>
    <w:rsid w:val="007A594D"/>
    <w:rsid w:val="007A5CE1"/>
    <w:rsid w:val="007B664A"/>
    <w:rsid w:val="007E026B"/>
    <w:rsid w:val="008112BF"/>
    <w:rsid w:val="00822AEF"/>
    <w:rsid w:val="00891A5F"/>
    <w:rsid w:val="008A5602"/>
    <w:rsid w:val="008B3CC9"/>
    <w:rsid w:val="008D4F10"/>
    <w:rsid w:val="009419FF"/>
    <w:rsid w:val="00942CBC"/>
    <w:rsid w:val="009E3EFC"/>
    <w:rsid w:val="00A3486B"/>
    <w:rsid w:val="00AA4563"/>
    <w:rsid w:val="00AC0E8A"/>
    <w:rsid w:val="00AF341E"/>
    <w:rsid w:val="00B3552C"/>
    <w:rsid w:val="00B7488B"/>
    <w:rsid w:val="00B80691"/>
    <w:rsid w:val="00BD19CF"/>
    <w:rsid w:val="00C034C9"/>
    <w:rsid w:val="00C7353F"/>
    <w:rsid w:val="00CA58E8"/>
    <w:rsid w:val="00CC1CE9"/>
    <w:rsid w:val="00CC36DB"/>
    <w:rsid w:val="00CD6825"/>
    <w:rsid w:val="00D0610E"/>
    <w:rsid w:val="00DA1271"/>
    <w:rsid w:val="00DC077D"/>
    <w:rsid w:val="00E70041"/>
    <w:rsid w:val="00E96024"/>
    <w:rsid w:val="00EB0933"/>
    <w:rsid w:val="00EB5A44"/>
    <w:rsid w:val="00EC1A83"/>
    <w:rsid w:val="00EE5F58"/>
    <w:rsid w:val="00F14C27"/>
    <w:rsid w:val="00F60BD2"/>
    <w:rsid w:val="00F6426F"/>
    <w:rsid w:val="00FA7684"/>
    <w:rsid w:val="00FB242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C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2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42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C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6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C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2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42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C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6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9</cp:revision>
  <cp:lastPrinted>2020-08-27T12:31:00Z</cp:lastPrinted>
  <dcterms:created xsi:type="dcterms:W3CDTF">2020-08-11T12:56:00Z</dcterms:created>
  <dcterms:modified xsi:type="dcterms:W3CDTF">2020-08-27T12:34:00Z</dcterms:modified>
</cp:coreProperties>
</file>