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41" w:rsidRDefault="002D48B4" w:rsidP="005B4641">
      <w:pPr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Cs/>
          <w:sz w:val="36"/>
          <w:szCs w:val="36"/>
          <w:lang w:eastAsia="pl-PL"/>
        </w:rPr>
      </w:pPr>
      <w:r w:rsidRPr="00E25127">
        <w:rPr>
          <w:rFonts w:ascii="Bookman Old Style" w:eastAsia="Times New Roman" w:hAnsi="Bookman Old Style" w:cs="Times New Roman"/>
          <w:bCs/>
          <w:sz w:val="36"/>
          <w:szCs w:val="36"/>
          <w:lang w:eastAsia="pl-PL"/>
        </w:rPr>
        <w:t xml:space="preserve">INFROMACJA O MIEJSCU PUBLIKACJI SPRAWOZDANIA FINANSOWEGO </w:t>
      </w:r>
      <w:r w:rsidRPr="00E25127">
        <w:rPr>
          <w:rFonts w:ascii="Bookman Old Style" w:eastAsia="Times New Roman" w:hAnsi="Bookman Old Style" w:cs="Times New Roman"/>
          <w:bCs/>
          <w:sz w:val="36"/>
          <w:szCs w:val="36"/>
          <w:lang w:eastAsia="pl-PL"/>
        </w:rPr>
        <w:br/>
        <w:t>ZESPOŁU SZKÓŁ W PRZYKONIE</w:t>
      </w:r>
    </w:p>
    <w:p w:rsidR="00AA363E" w:rsidRPr="00E25127" w:rsidRDefault="00AA363E" w:rsidP="005B4641">
      <w:pPr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Cs/>
          <w:sz w:val="36"/>
          <w:szCs w:val="36"/>
          <w:lang w:eastAsia="pl-PL"/>
        </w:rPr>
      </w:pPr>
      <w:r>
        <w:rPr>
          <w:rFonts w:ascii="Bookman Old Style" w:eastAsia="Times New Roman" w:hAnsi="Bookman Old Style" w:cs="Times New Roman"/>
          <w:bCs/>
          <w:sz w:val="36"/>
          <w:szCs w:val="36"/>
          <w:lang w:eastAsia="pl-PL"/>
        </w:rPr>
        <w:t xml:space="preserve"> za rok 2019</w:t>
      </w:r>
    </w:p>
    <w:p w:rsidR="005B4641" w:rsidRPr="00E25127" w:rsidRDefault="005B4641" w:rsidP="005B4641">
      <w:pPr>
        <w:spacing w:after="0" w:line="240" w:lineRule="auto"/>
        <w:outlineLvl w:val="1"/>
        <w:rPr>
          <w:rFonts w:ascii="Bookman Old Style" w:eastAsia="Times New Roman" w:hAnsi="Bookman Old Style" w:cs="Times New Roman"/>
          <w:bCs/>
          <w:sz w:val="36"/>
          <w:szCs w:val="36"/>
          <w:lang w:eastAsia="pl-PL"/>
        </w:rPr>
      </w:pPr>
    </w:p>
    <w:p w:rsidR="005B4641" w:rsidRPr="00E25127" w:rsidRDefault="005B4641" w:rsidP="002D48B4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  <w:r w:rsidRPr="00E25127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 xml:space="preserve">Uprzejmie informuję, </w:t>
      </w:r>
      <w:r w:rsidR="002D48B4" w:rsidRPr="00E25127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że sprawozdanie finansowe Zespołu Szkół w Przykonie, jako jednostki obsługiwanej przez Urząd Gminy Przykona, opublikowano w Biuletynie Informacji Publicznej  Urzędu Gminy Przykona pod adresem:</w:t>
      </w:r>
    </w:p>
    <w:p w:rsidR="002D48B4" w:rsidRPr="00E25127" w:rsidRDefault="002D48B4" w:rsidP="002D48B4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</w:p>
    <w:p w:rsidR="002D48B4" w:rsidRPr="00E25127" w:rsidRDefault="00D84F4A" w:rsidP="002D48B4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  <w:r w:rsidRPr="00E25127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http://www.przykona.pl/biuletyn-informacji-publicznej/jednostki-organizacyjne-samorzadu-terytorialnego/zespol-szkol-w-przykonie.html</w:t>
      </w:r>
    </w:p>
    <w:p w:rsidR="002D48B4" w:rsidRPr="00E25127" w:rsidRDefault="002D48B4" w:rsidP="002D48B4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  <w:bookmarkStart w:id="0" w:name="_GoBack"/>
      <w:bookmarkEnd w:id="0"/>
    </w:p>
    <w:p w:rsidR="002D48B4" w:rsidRPr="00E25127" w:rsidRDefault="002D48B4" w:rsidP="002D48B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D48B4" w:rsidRPr="00E25127" w:rsidRDefault="002D48B4" w:rsidP="002D48B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D48B4" w:rsidRPr="00E25127" w:rsidRDefault="002D48B4" w:rsidP="002D48B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5B4641" w:rsidRPr="00E25127" w:rsidRDefault="005B4641" w:rsidP="005B4641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E25127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Podstawa prawna:</w:t>
      </w:r>
    </w:p>
    <w:p w:rsidR="002D48B4" w:rsidRPr="00E25127" w:rsidRDefault="002D48B4" w:rsidP="00043F5E">
      <w:pPr>
        <w:pStyle w:val="Nagwek1"/>
        <w:jc w:val="both"/>
        <w:rPr>
          <w:rFonts w:ascii="Bookman Old Style" w:hAnsi="Bookman Old Style"/>
          <w:b w:val="0"/>
          <w:color w:val="auto"/>
          <w:sz w:val="18"/>
          <w:szCs w:val="18"/>
        </w:rPr>
      </w:pPr>
      <w:r w:rsidRPr="00E25127">
        <w:rPr>
          <w:rFonts w:ascii="Bookman Old Style" w:eastAsia="Times New Roman" w:hAnsi="Bookman Old Style" w:cs="Times New Roman"/>
          <w:b w:val="0"/>
          <w:color w:val="auto"/>
          <w:sz w:val="18"/>
          <w:szCs w:val="18"/>
          <w:lang w:eastAsia="pl-PL"/>
        </w:rPr>
        <w:t xml:space="preserve">§ 34 pkt. 10 </w:t>
      </w:r>
      <w:r w:rsidR="00043F5E" w:rsidRPr="00E25127">
        <w:rPr>
          <w:rStyle w:val="highlight"/>
          <w:rFonts w:ascii="Bookman Old Style" w:hAnsi="Bookman Old Style"/>
          <w:b w:val="0"/>
          <w:color w:val="auto"/>
          <w:sz w:val="18"/>
          <w:szCs w:val="18"/>
        </w:rPr>
        <w:t>Rozporządzenie</w:t>
      </w:r>
      <w:r w:rsidR="00043F5E" w:rsidRPr="00E25127">
        <w:rPr>
          <w:rFonts w:ascii="Bookman Old Style" w:hAnsi="Bookman Old Style"/>
          <w:b w:val="0"/>
          <w:color w:val="auto"/>
          <w:sz w:val="18"/>
          <w:szCs w:val="18"/>
        </w:rPr>
        <w:t xml:space="preserve"> Ministra Rozwoju i Finansów </w:t>
      </w:r>
      <w:bookmarkStart w:id="1" w:name="highlightHit_6"/>
      <w:bookmarkEnd w:id="1"/>
      <w:r w:rsidR="00043F5E" w:rsidRPr="00E25127">
        <w:rPr>
          <w:rStyle w:val="highlight"/>
          <w:rFonts w:ascii="Bookman Old Style" w:hAnsi="Bookman Old Style"/>
          <w:b w:val="0"/>
          <w:color w:val="auto"/>
          <w:sz w:val="18"/>
          <w:szCs w:val="18"/>
        </w:rPr>
        <w:t>w</w:t>
      </w:r>
      <w:r w:rsidR="00043F5E" w:rsidRPr="00E25127">
        <w:rPr>
          <w:rFonts w:ascii="Bookman Old Style" w:hAnsi="Bookman Old Style"/>
          <w:b w:val="0"/>
          <w:color w:val="auto"/>
          <w:sz w:val="18"/>
          <w:szCs w:val="18"/>
        </w:rPr>
        <w:t xml:space="preserve"> </w:t>
      </w:r>
      <w:bookmarkStart w:id="2" w:name="highlightHit_7"/>
      <w:bookmarkEnd w:id="2"/>
      <w:r w:rsidR="00043F5E" w:rsidRPr="00E25127">
        <w:rPr>
          <w:rStyle w:val="highlight"/>
          <w:rFonts w:ascii="Bookman Old Style" w:hAnsi="Bookman Old Style"/>
          <w:b w:val="0"/>
          <w:color w:val="auto"/>
          <w:sz w:val="18"/>
          <w:szCs w:val="18"/>
        </w:rPr>
        <w:t>sprawie</w:t>
      </w:r>
      <w:r w:rsidR="00043F5E" w:rsidRPr="00E25127">
        <w:rPr>
          <w:rFonts w:ascii="Bookman Old Style" w:hAnsi="Bookman Old Style"/>
          <w:b w:val="0"/>
          <w:color w:val="auto"/>
          <w:sz w:val="18"/>
          <w:szCs w:val="18"/>
        </w:rPr>
        <w:t xml:space="preserve"> rachunkowości oraz </w:t>
      </w:r>
      <w:bookmarkStart w:id="3" w:name="highlightHit_8"/>
      <w:bookmarkEnd w:id="3"/>
      <w:r w:rsidR="00043F5E" w:rsidRPr="00E25127">
        <w:rPr>
          <w:rStyle w:val="highlight"/>
          <w:rFonts w:ascii="Bookman Old Style" w:hAnsi="Bookman Old Style"/>
          <w:b w:val="0"/>
          <w:color w:val="auto"/>
          <w:sz w:val="18"/>
          <w:szCs w:val="18"/>
        </w:rPr>
        <w:t>planów</w:t>
      </w:r>
      <w:r w:rsidR="00043F5E" w:rsidRPr="00E25127">
        <w:rPr>
          <w:rFonts w:ascii="Bookman Old Style" w:hAnsi="Bookman Old Style"/>
          <w:b w:val="0"/>
          <w:color w:val="auto"/>
          <w:sz w:val="18"/>
          <w:szCs w:val="18"/>
        </w:rPr>
        <w:t xml:space="preserve"> </w:t>
      </w:r>
      <w:bookmarkStart w:id="4" w:name="highlightHit_9"/>
      <w:bookmarkEnd w:id="4"/>
      <w:r w:rsidR="00043F5E" w:rsidRPr="00E25127">
        <w:rPr>
          <w:rStyle w:val="highlight"/>
          <w:rFonts w:ascii="Bookman Old Style" w:hAnsi="Bookman Old Style"/>
          <w:b w:val="0"/>
          <w:color w:val="auto"/>
          <w:sz w:val="18"/>
          <w:szCs w:val="18"/>
        </w:rPr>
        <w:t>kont</w:t>
      </w:r>
      <w:r w:rsidR="00043F5E" w:rsidRPr="00E25127">
        <w:rPr>
          <w:rFonts w:ascii="Bookman Old Style" w:hAnsi="Bookman Old Style"/>
          <w:b w:val="0"/>
          <w:color w:val="auto"/>
          <w:sz w:val="18"/>
          <w:szCs w:val="18"/>
        </w:rPr>
        <w:t xml:space="preserve"> dla budżetu państwa, budżetów jednostek samorządu terytorialnego, jednostek budżetowych, samorządowych zakładów budżetowych, państwowych funduszy celowych oraz państwowych jednostek budżetowych mających siedzibę poza granicami Rzeczypospolitej Polskiej z dnia </w:t>
      </w:r>
      <w:r w:rsidR="00043F5E" w:rsidRPr="00E25127">
        <w:rPr>
          <w:rFonts w:ascii="Bookman Old Style" w:hAnsi="Bookman Old Style"/>
          <w:b w:val="0"/>
          <w:color w:val="auto"/>
          <w:sz w:val="18"/>
          <w:szCs w:val="18"/>
        </w:rPr>
        <w:br/>
        <w:t xml:space="preserve">13 września 2017 r. </w:t>
      </w:r>
      <w:r w:rsidRPr="00E25127">
        <w:rPr>
          <w:rFonts w:ascii="Bookman Old Style" w:eastAsia="Times New Roman" w:hAnsi="Bookman Old Style" w:cs="Times New Roman"/>
          <w:b w:val="0"/>
          <w:color w:val="auto"/>
          <w:sz w:val="18"/>
          <w:szCs w:val="18"/>
          <w:lang w:eastAsia="pl-PL"/>
        </w:rPr>
        <w:t xml:space="preserve"> (Dz.U. z 20</w:t>
      </w:r>
      <w:r w:rsidR="00AA363E">
        <w:rPr>
          <w:rFonts w:ascii="Bookman Old Style" w:eastAsia="Times New Roman" w:hAnsi="Bookman Old Style" w:cs="Times New Roman"/>
          <w:b w:val="0"/>
          <w:color w:val="auto"/>
          <w:sz w:val="18"/>
          <w:szCs w:val="18"/>
          <w:lang w:eastAsia="pl-PL"/>
        </w:rPr>
        <w:t>20</w:t>
      </w:r>
      <w:r w:rsidRPr="00E25127">
        <w:rPr>
          <w:rFonts w:ascii="Bookman Old Style" w:eastAsia="Times New Roman" w:hAnsi="Bookman Old Style" w:cs="Times New Roman"/>
          <w:b w:val="0"/>
          <w:color w:val="auto"/>
          <w:sz w:val="18"/>
          <w:szCs w:val="18"/>
          <w:lang w:eastAsia="pl-PL"/>
        </w:rPr>
        <w:t xml:space="preserve"> r. poz. </w:t>
      </w:r>
      <w:r w:rsidR="00AA363E">
        <w:rPr>
          <w:rFonts w:ascii="Bookman Old Style" w:eastAsia="Times New Roman" w:hAnsi="Bookman Old Style" w:cs="Times New Roman"/>
          <w:b w:val="0"/>
          <w:color w:val="auto"/>
          <w:sz w:val="18"/>
          <w:szCs w:val="18"/>
          <w:lang w:eastAsia="pl-PL"/>
        </w:rPr>
        <w:t>342</w:t>
      </w:r>
      <w:r w:rsidRPr="00E25127">
        <w:rPr>
          <w:rFonts w:ascii="Bookman Old Style" w:eastAsia="Times New Roman" w:hAnsi="Bookman Old Style" w:cs="Times New Roman"/>
          <w:b w:val="0"/>
          <w:color w:val="auto"/>
          <w:sz w:val="18"/>
          <w:szCs w:val="18"/>
          <w:lang w:eastAsia="pl-PL"/>
        </w:rPr>
        <w:t>)</w:t>
      </w:r>
      <w:r w:rsidR="00177E92" w:rsidRPr="00E25127">
        <w:rPr>
          <w:rFonts w:ascii="Bookman Old Style" w:eastAsia="Times New Roman" w:hAnsi="Bookman Old Style" w:cs="Times New Roman"/>
          <w:b w:val="0"/>
          <w:color w:val="auto"/>
          <w:sz w:val="18"/>
          <w:szCs w:val="18"/>
          <w:lang w:eastAsia="pl-PL"/>
        </w:rPr>
        <w:t>.</w:t>
      </w:r>
    </w:p>
    <w:p w:rsidR="00043F5E" w:rsidRPr="00E25127" w:rsidRDefault="00043F5E">
      <w:pPr>
        <w:pStyle w:val="Nagwek1"/>
        <w:jc w:val="both"/>
        <w:rPr>
          <w:rFonts w:ascii="Bookman Old Style" w:hAnsi="Bookman Old Style"/>
          <w:b w:val="0"/>
          <w:color w:val="auto"/>
          <w:sz w:val="18"/>
          <w:szCs w:val="18"/>
        </w:rPr>
      </w:pPr>
    </w:p>
    <w:sectPr w:rsidR="00043F5E" w:rsidRPr="00E25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4CD1"/>
    <w:multiLevelType w:val="multilevel"/>
    <w:tmpl w:val="7954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355641"/>
    <w:multiLevelType w:val="multilevel"/>
    <w:tmpl w:val="76B45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6F002C"/>
    <w:multiLevelType w:val="multilevel"/>
    <w:tmpl w:val="6EAAE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41"/>
    <w:rsid w:val="00043F5E"/>
    <w:rsid w:val="00094169"/>
    <w:rsid w:val="00177E92"/>
    <w:rsid w:val="002D48B4"/>
    <w:rsid w:val="005B4641"/>
    <w:rsid w:val="005D51CD"/>
    <w:rsid w:val="00620CCC"/>
    <w:rsid w:val="00AA363E"/>
    <w:rsid w:val="00D84F4A"/>
    <w:rsid w:val="00E25127"/>
    <w:rsid w:val="00EE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3F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5B46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B464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B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464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43F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ighlight">
    <w:name w:val="highlight"/>
    <w:basedOn w:val="Domylnaczcionkaakapitu"/>
    <w:rsid w:val="00043F5E"/>
  </w:style>
  <w:style w:type="paragraph" w:customStyle="1" w:styleId="mainpub">
    <w:name w:val="mainpub"/>
    <w:basedOn w:val="Normalny"/>
    <w:rsid w:val="0004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3F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5B46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B464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B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464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43F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ighlight">
    <w:name w:val="highlight"/>
    <w:basedOn w:val="Domylnaczcionkaakapitu"/>
    <w:rsid w:val="00043F5E"/>
  </w:style>
  <w:style w:type="paragraph" w:customStyle="1" w:styleId="mainpub">
    <w:name w:val="mainpub"/>
    <w:basedOn w:val="Normalny"/>
    <w:rsid w:val="0004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</dc:creator>
  <cp:lastModifiedBy>Barbara Zając</cp:lastModifiedBy>
  <cp:revision>12</cp:revision>
  <cp:lastPrinted>2017-01-23T10:22:00Z</cp:lastPrinted>
  <dcterms:created xsi:type="dcterms:W3CDTF">2017-01-23T10:19:00Z</dcterms:created>
  <dcterms:modified xsi:type="dcterms:W3CDTF">2020-05-11T06:58:00Z</dcterms:modified>
</cp:coreProperties>
</file>